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49CFB19" w14:textId="7A1949CD" w:rsidR="00CB6669" w:rsidRDefault="009C0F15" w:rsidP="00CB6669">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7314039" w14:textId="77777777" w:rsidR="00CB6669" w:rsidRDefault="00CB6669" w:rsidP="00CB6669">
      <w:pPr>
        <w:jc w:val="center"/>
        <w:rPr>
          <w:rFonts w:asciiTheme="majorHAnsi" w:hAnsiTheme="majorHAnsi" w:cstheme="majorHAnsi"/>
          <w:b/>
          <w:bCs/>
          <w:sz w:val="24"/>
          <w:szCs w:val="24"/>
        </w:rPr>
      </w:pPr>
    </w:p>
    <w:p w14:paraId="7051AE8A" w14:textId="67BA0304" w:rsidR="00C62EF3" w:rsidRDefault="00CB6669" w:rsidP="000C50AB">
      <w:pPr>
        <w:spacing w:line="240" w:lineRule="auto"/>
        <w:ind w:left="3402" w:firstLine="1701"/>
        <w:rPr>
          <w:rFonts w:asciiTheme="majorHAnsi" w:hAnsiTheme="majorHAnsi" w:cstheme="majorHAnsi"/>
          <w:sz w:val="24"/>
          <w:szCs w:val="24"/>
        </w:rPr>
      </w:pPr>
      <w:r w:rsidRPr="00005362">
        <w:rPr>
          <w:rFonts w:asciiTheme="majorHAnsi" w:hAnsiTheme="majorHAnsi" w:cstheme="majorHAnsi"/>
          <w:sz w:val="24"/>
          <w:szCs w:val="24"/>
        </w:rPr>
        <w:t xml:space="preserve">Inírida, </w:t>
      </w:r>
      <w:r w:rsidR="00E57D43">
        <w:rPr>
          <w:rFonts w:asciiTheme="majorHAnsi" w:hAnsiTheme="majorHAnsi" w:cstheme="majorHAnsi"/>
          <w:sz w:val="24"/>
          <w:szCs w:val="24"/>
        </w:rPr>
        <w:t>10</w:t>
      </w:r>
      <w:r w:rsidR="00757E48">
        <w:rPr>
          <w:rFonts w:asciiTheme="majorHAnsi" w:hAnsiTheme="majorHAnsi" w:cstheme="majorHAnsi"/>
          <w:sz w:val="24"/>
          <w:szCs w:val="24"/>
        </w:rPr>
        <w:t xml:space="preserve"> de </w:t>
      </w:r>
      <w:r w:rsidR="00E57D43">
        <w:rPr>
          <w:rFonts w:asciiTheme="majorHAnsi" w:hAnsiTheme="majorHAnsi" w:cstheme="majorHAnsi"/>
          <w:sz w:val="24"/>
          <w:szCs w:val="24"/>
        </w:rPr>
        <w:t>diciembre</w:t>
      </w:r>
      <w:r w:rsidR="00F44772">
        <w:rPr>
          <w:rFonts w:asciiTheme="majorHAnsi" w:hAnsiTheme="majorHAnsi" w:cstheme="majorHAnsi"/>
          <w:sz w:val="24"/>
          <w:szCs w:val="24"/>
        </w:rPr>
        <w:t xml:space="preserve"> de 2024</w:t>
      </w:r>
    </w:p>
    <w:p w14:paraId="42C794D8" w14:textId="77777777" w:rsidR="000C50AB" w:rsidRPr="009C0F15" w:rsidRDefault="000C50AB" w:rsidP="000C50AB">
      <w:pPr>
        <w:spacing w:line="240" w:lineRule="auto"/>
        <w:ind w:left="3402" w:firstLine="1701"/>
        <w:rPr>
          <w:rFonts w:asciiTheme="majorHAnsi" w:hAnsiTheme="majorHAnsi" w:cstheme="majorHAnsi"/>
          <w:sz w:val="24"/>
          <w:szCs w:val="24"/>
        </w:rPr>
      </w:pPr>
    </w:p>
    <w:p w14:paraId="4708BF0D" w14:textId="77777777" w:rsidR="00CB6669" w:rsidRPr="009C0F15" w:rsidRDefault="00CB6669" w:rsidP="00CB6669">
      <w:pPr>
        <w:spacing w:line="240" w:lineRule="auto"/>
        <w:jc w:val="both"/>
        <w:rPr>
          <w:rFonts w:asciiTheme="majorHAnsi" w:hAnsiTheme="majorHAnsi" w:cstheme="majorHAnsi"/>
          <w:sz w:val="24"/>
          <w:szCs w:val="24"/>
        </w:rPr>
      </w:pPr>
    </w:p>
    <w:p w14:paraId="35962D2A" w14:textId="2F2C0E6A" w:rsidR="00CB6669" w:rsidRDefault="00CB6669" w:rsidP="00CB6669">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w:t>
      </w:r>
    </w:p>
    <w:p w14:paraId="5D4F7D1F" w14:textId="0213822D" w:rsidR="00CB6669" w:rsidRPr="00005362" w:rsidRDefault="00E65198" w:rsidP="00CB6669">
      <w:pPr>
        <w:spacing w:after="0" w:line="240" w:lineRule="auto"/>
        <w:jc w:val="both"/>
        <w:rPr>
          <w:rFonts w:asciiTheme="majorHAnsi" w:hAnsiTheme="majorHAnsi" w:cstheme="majorHAnsi"/>
          <w:b/>
          <w:sz w:val="24"/>
          <w:szCs w:val="24"/>
          <w:lang w:val="es-ES"/>
        </w:rPr>
      </w:pPr>
      <w:r>
        <w:rPr>
          <w:rFonts w:asciiTheme="majorHAnsi" w:hAnsiTheme="majorHAnsi" w:cstheme="majorHAnsi"/>
          <w:b/>
          <w:sz w:val="24"/>
          <w:szCs w:val="24"/>
          <w:lang w:val="es-ES"/>
        </w:rPr>
        <w:t xml:space="preserve">MIGUEL ÁNGEL ARICAPA TRUJILLO </w:t>
      </w:r>
    </w:p>
    <w:p w14:paraId="4D7FF86F" w14:textId="13E4A015" w:rsidR="00CB6669" w:rsidRPr="00E511C5" w:rsidRDefault="00CB6669" w:rsidP="00E511C5">
      <w:pPr>
        <w:spacing w:after="0" w:line="240" w:lineRule="auto"/>
        <w:jc w:val="both"/>
        <w:rPr>
          <w:rFonts w:asciiTheme="majorHAnsi" w:hAnsiTheme="majorHAnsi" w:cstheme="majorHAnsi"/>
          <w:bCs/>
          <w:sz w:val="24"/>
          <w:szCs w:val="24"/>
          <w:lang w:val="es-ES"/>
        </w:rPr>
      </w:pPr>
      <w:r w:rsidRPr="00005362">
        <w:rPr>
          <w:rFonts w:asciiTheme="majorHAnsi" w:hAnsiTheme="majorHAnsi" w:cstheme="majorHAnsi"/>
          <w:bCs/>
          <w:sz w:val="24"/>
          <w:szCs w:val="24"/>
          <w:lang w:val="es-ES"/>
        </w:rPr>
        <w:t>SUPER</w:t>
      </w:r>
      <w:r w:rsidR="00E511C5">
        <w:rPr>
          <w:rFonts w:asciiTheme="majorHAnsi" w:hAnsiTheme="majorHAnsi" w:cstheme="majorHAnsi"/>
          <w:bCs/>
          <w:sz w:val="24"/>
          <w:szCs w:val="24"/>
          <w:lang w:val="es-ES"/>
        </w:rPr>
        <w:t xml:space="preserve">VISOR CONTRATO No. </w:t>
      </w:r>
      <w:r w:rsidR="00E511C5" w:rsidRPr="00E511C5">
        <w:rPr>
          <w:rFonts w:asciiTheme="majorHAnsi" w:hAnsiTheme="majorHAnsi" w:cstheme="majorHAnsi"/>
          <w:bCs/>
          <w:sz w:val="24"/>
          <w:szCs w:val="24"/>
          <w:lang w:val="es-ES"/>
        </w:rPr>
        <w:t>CO1.PCCNTR.5959742</w:t>
      </w:r>
    </w:p>
    <w:p w14:paraId="5E4E78D5" w14:textId="1C9F8E64" w:rsidR="00E65198" w:rsidRPr="00005362" w:rsidRDefault="00E65198" w:rsidP="00CB6669">
      <w:pPr>
        <w:spacing w:after="0" w:line="240" w:lineRule="auto"/>
        <w:jc w:val="both"/>
        <w:rPr>
          <w:rFonts w:asciiTheme="majorHAnsi" w:hAnsiTheme="majorHAnsi" w:cstheme="majorHAnsi"/>
          <w:bCs/>
          <w:sz w:val="24"/>
          <w:szCs w:val="24"/>
          <w:lang w:val="es-ES"/>
        </w:rPr>
      </w:pPr>
      <w:r>
        <w:rPr>
          <w:rFonts w:asciiTheme="majorHAnsi" w:hAnsiTheme="majorHAnsi" w:cstheme="majorHAnsi"/>
          <w:bCs/>
          <w:sz w:val="24"/>
          <w:szCs w:val="24"/>
          <w:lang w:val="es-ES"/>
        </w:rPr>
        <w:t>Coordinador Académico</w:t>
      </w:r>
    </w:p>
    <w:p w14:paraId="32F92774" w14:textId="6025DCE7" w:rsidR="00CB6669" w:rsidRPr="00005362" w:rsidRDefault="00CB6669" w:rsidP="00CB6669">
      <w:pPr>
        <w:spacing w:after="0" w:line="240" w:lineRule="auto"/>
        <w:jc w:val="both"/>
        <w:rPr>
          <w:rFonts w:asciiTheme="majorHAnsi" w:hAnsiTheme="majorHAnsi" w:cstheme="majorHAnsi"/>
          <w:bCs/>
          <w:sz w:val="24"/>
          <w:szCs w:val="24"/>
          <w:lang w:val="es-ES"/>
        </w:rPr>
      </w:pPr>
      <w:r w:rsidRPr="00005362">
        <w:rPr>
          <w:rFonts w:asciiTheme="majorHAnsi" w:hAnsiTheme="majorHAnsi" w:cstheme="majorHAnsi"/>
          <w:bCs/>
          <w:sz w:val="24"/>
          <w:szCs w:val="24"/>
          <w:lang w:val="es-ES"/>
        </w:rPr>
        <w:t>Formación Profesional Integral</w:t>
      </w:r>
    </w:p>
    <w:p w14:paraId="62131056" w14:textId="1F87E24A" w:rsidR="00C62EF3" w:rsidRDefault="00CB6669" w:rsidP="00CB6669">
      <w:pPr>
        <w:spacing w:after="0" w:line="240" w:lineRule="auto"/>
        <w:jc w:val="both"/>
        <w:rPr>
          <w:rFonts w:asciiTheme="majorHAnsi" w:hAnsiTheme="majorHAnsi" w:cstheme="majorHAnsi"/>
          <w:bCs/>
          <w:sz w:val="24"/>
          <w:szCs w:val="24"/>
          <w:lang w:val="es-ES"/>
        </w:rPr>
      </w:pPr>
      <w:r w:rsidRPr="00005362">
        <w:rPr>
          <w:rFonts w:asciiTheme="majorHAnsi" w:hAnsiTheme="majorHAnsi" w:cstheme="majorHAnsi"/>
          <w:bCs/>
          <w:sz w:val="24"/>
          <w:szCs w:val="24"/>
          <w:lang w:val="es-ES"/>
        </w:rPr>
        <w:t xml:space="preserve">Inírida </w:t>
      </w:r>
      <w:r>
        <w:rPr>
          <w:rFonts w:asciiTheme="majorHAnsi" w:hAnsiTheme="majorHAnsi" w:cstheme="majorHAnsi"/>
          <w:bCs/>
          <w:sz w:val="24"/>
          <w:szCs w:val="24"/>
          <w:lang w:val="es-ES"/>
        </w:rPr>
        <w:t>–</w:t>
      </w:r>
      <w:r w:rsidRPr="00005362">
        <w:rPr>
          <w:rFonts w:asciiTheme="majorHAnsi" w:hAnsiTheme="majorHAnsi" w:cstheme="majorHAnsi"/>
          <w:bCs/>
          <w:sz w:val="24"/>
          <w:szCs w:val="24"/>
          <w:lang w:val="es-ES"/>
        </w:rPr>
        <w:t xml:space="preserve"> Guainía</w:t>
      </w:r>
      <w:r w:rsidR="00FD1802">
        <w:rPr>
          <w:rFonts w:asciiTheme="majorHAnsi" w:hAnsiTheme="majorHAnsi" w:cstheme="majorHAnsi"/>
          <w:bCs/>
          <w:sz w:val="24"/>
          <w:szCs w:val="24"/>
          <w:lang w:val="es-ES"/>
        </w:rPr>
        <w:t>.</w:t>
      </w:r>
    </w:p>
    <w:p w14:paraId="0DF9E6AF" w14:textId="77777777" w:rsidR="00CB6669" w:rsidRPr="00005362" w:rsidRDefault="00CB6669" w:rsidP="00CB6669">
      <w:pPr>
        <w:spacing w:after="0" w:line="240" w:lineRule="auto"/>
        <w:jc w:val="both"/>
        <w:rPr>
          <w:rFonts w:asciiTheme="majorHAnsi" w:hAnsiTheme="majorHAnsi" w:cstheme="majorHAnsi"/>
          <w:bCs/>
          <w:sz w:val="24"/>
          <w:szCs w:val="24"/>
          <w:lang w:val="es-ES"/>
        </w:rPr>
      </w:pPr>
    </w:p>
    <w:p w14:paraId="47137475" w14:textId="5BC22645" w:rsidR="00CB6669" w:rsidRPr="00005362" w:rsidRDefault="00CB6669" w:rsidP="00CB6669">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w:t>
      </w:r>
      <w:r w:rsidRPr="00005362">
        <w:rPr>
          <w:rFonts w:asciiTheme="majorHAnsi" w:hAnsiTheme="majorHAnsi" w:cstheme="majorHAnsi"/>
          <w:b/>
          <w:sz w:val="24"/>
          <w:szCs w:val="24"/>
          <w:lang w:val="es-ES"/>
        </w:rPr>
        <w:t>Asunto:</w:t>
      </w:r>
      <w:r w:rsidRPr="00005362">
        <w:rPr>
          <w:rFonts w:asciiTheme="majorHAnsi" w:hAnsiTheme="majorHAnsi" w:cstheme="majorHAnsi"/>
          <w:sz w:val="24"/>
          <w:szCs w:val="24"/>
          <w:lang w:val="es-ES"/>
        </w:rPr>
        <w:t xml:space="preserve"> </w:t>
      </w:r>
      <w:r w:rsidRPr="00005362">
        <w:rPr>
          <w:rFonts w:asciiTheme="majorHAnsi" w:hAnsiTheme="majorHAnsi" w:cstheme="majorHAnsi"/>
          <w:sz w:val="24"/>
          <w:szCs w:val="24"/>
        </w:rPr>
        <w:t xml:space="preserve">Informe mensual de ejecución contractual </w:t>
      </w:r>
      <w:r w:rsidR="00C35E56">
        <w:rPr>
          <w:rFonts w:asciiTheme="majorHAnsi" w:hAnsiTheme="majorHAnsi" w:cstheme="majorHAnsi"/>
          <w:sz w:val="24"/>
          <w:szCs w:val="24"/>
        </w:rPr>
        <w:t>diciembre</w:t>
      </w:r>
      <w:r w:rsidR="00A74EF2">
        <w:rPr>
          <w:rFonts w:asciiTheme="majorHAnsi" w:hAnsiTheme="majorHAnsi" w:cstheme="majorHAnsi"/>
          <w:sz w:val="24"/>
          <w:szCs w:val="24"/>
        </w:rPr>
        <w:t xml:space="preserve"> </w:t>
      </w:r>
      <w:r w:rsidR="00E511C5">
        <w:rPr>
          <w:rFonts w:asciiTheme="majorHAnsi" w:hAnsiTheme="majorHAnsi" w:cstheme="majorHAnsi"/>
          <w:sz w:val="24"/>
          <w:szCs w:val="24"/>
        </w:rPr>
        <w:t>del año 2024</w:t>
      </w:r>
      <w:r>
        <w:rPr>
          <w:rFonts w:asciiTheme="majorHAnsi" w:hAnsiTheme="majorHAnsi" w:cstheme="majorHAnsi"/>
          <w:sz w:val="24"/>
          <w:szCs w:val="24"/>
        </w:rPr>
        <w:t>.</w:t>
      </w:r>
    </w:p>
    <w:p w14:paraId="50678A47" w14:textId="77777777" w:rsidR="00CB6669" w:rsidRPr="009C0F15" w:rsidRDefault="00CB6669" w:rsidP="00CB6669">
      <w:pPr>
        <w:spacing w:line="240" w:lineRule="auto"/>
        <w:ind w:left="5103"/>
        <w:jc w:val="both"/>
        <w:rPr>
          <w:rFonts w:asciiTheme="majorHAnsi" w:hAnsiTheme="majorHAnsi" w:cstheme="majorHAnsi"/>
          <w:sz w:val="24"/>
          <w:szCs w:val="24"/>
        </w:rPr>
      </w:pPr>
      <w:r>
        <w:rPr>
          <w:rFonts w:asciiTheme="majorHAnsi" w:hAnsiTheme="majorHAnsi" w:cstheme="majorHAnsi"/>
          <w:sz w:val="24"/>
          <w:szCs w:val="24"/>
        </w:rPr>
        <w:t xml:space="preserve"> </w:t>
      </w:r>
    </w:p>
    <w:p w14:paraId="2F3098D1" w14:textId="52F69F36" w:rsidR="00CB6669" w:rsidRPr="00704597" w:rsidRDefault="00CB6669" w:rsidP="00E511C5">
      <w:pPr>
        <w:rPr>
          <w:lang w:val="es-ES"/>
        </w:rPr>
      </w:pPr>
      <w:r w:rsidRPr="00DD11F8">
        <w:rPr>
          <w:rFonts w:asciiTheme="majorHAnsi" w:hAnsiTheme="majorHAnsi" w:cstheme="majorHAnsi"/>
          <w:b/>
          <w:bCs/>
          <w:sz w:val="24"/>
          <w:szCs w:val="24"/>
        </w:rPr>
        <w:t>Referencia:</w:t>
      </w:r>
      <w:r w:rsidRPr="008F1675">
        <w:rPr>
          <w:rFonts w:asciiTheme="majorHAnsi" w:hAnsiTheme="majorHAnsi" w:cstheme="majorHAnsi"/>
        </w:rPr>
        <w:t xml:space="preserve"> No</w:t>
      </w:r>
      <w:r w:rsidR="00E511C5">
        <w:rPr>
          <w:rFonts w:ascii="Arial" w:hAnsi="Arial" w:cs="Arial"/>
        </w:rPr>
        <w:t xml:space="preserve"> </w:t>
      </w:r>
      <w:r w:rsidR="00E511C5" w:rsidRPr="00704597">
        <w:rPr>
          <w:lang w:val="es-ES"/>
        </w:rPr>
        <w:t xml:space="preserve">CO1.PCCNTR.5959742 </w:t>
      </w:r>
      <w:r w:rsidR="00812425">
        <w:rPr>
          <w:lang w:val="es-ES"/>
        </w:rPr>
        <w:t>de 2024</w:t>
      </w:r>
    </w:p>
    <w:p w14:paraId="7663474A" w14:textId="77777777" w:rsidR="00CB6669" w:rsidRPr="008F1675" w:rsidRDefault="00CB6669" w:rsidP="00CB6669">
      <w:pPr>
        <w:jc w:val="both"/>
        <w:rPr>
          <w:rFonts w:asciiTheme="majorHAnsi" w:hAnsiTheme="majorHAnsi" w:cstheme="majorHAnsi"/>
        </w:rPr>
      </w:pPr>
      <w:r w:rsidRPr="008F1675">
        <w:rPr>
          <w:rFonts w:asciiTheme="majorHAnsi" w:hAnsiTheme="majorHAnsi" w:cstheme="majorHAnsi"/>
          <w:b/>
          <w:bCs/>
        </w:rPr>
        <w:t>WADY JAVIER PEÑASALCEDO</w:t>
      </w:r>
      <w:r w:rsidRPr="008F1675">
        <w:rPr>
          <w:rFonts w:asciiTheme="majorHAnsi" w:hAnsiTheme="majorHAnsi" w:cstheme="majorHAnsi"/>
        </w:rPr>
        <w:t xml:space="preserve">, </w:t>
      </w:r>
      <w:r w:rsidRPr="008F1675">
        <w:rPr>
          <w:rFonts w:asciiTheme="majorHAnsi" w:hAnsiTheme="majorHAnsi" w:cstheme="majorHAnsi"/>
          <w:lang w:val="es-ES"/>
        </w:rPr>
        <w:t>identificado con la cédula de ciudadanía No. 92526522 de Sincelejo, en mi calidad de Contratista del SENA, en Formación Profesional Integral, en cumplimiento del Contrato de Prestación de Servicios</w:t>
      </w:r>
      <w:r w:rsidRPr="008F1675">
        <w:rPr>
          <w:rFonts w:asciiTheme="majorHAnsi" w:hAnsiTheme="majorHAnsi" w:cstheme="majorHAnsi"/>
        </w:rPr>
        <w:t xml:space="preserve"> de la referencia, </w:t>
      </w:r>
      <w:r w:rsidRPr="008F1675">
        <w:rPr>
          <w:rFonts w:asciiTheme="majorHAnsi" w:hAnsiTheme="majorHAnsi" w:cstheme="majorHAnsi"/>
          <w:lang w:val="es-ES"/>
        </w:rPr>
        <w:t xml:space="preserve">a continuación, presento el Informe de actividades realizadas en el mes objeto de cobro. </w:t>
      </w:r>
    </w:p>
    <w:p w14:paraId="4C9A9473" w14:textId="0F2DF7B2" w:rsidR="00F46A52" w:rsidRPr="00704597" w:rsidRDefault="00F46A52" w:rsidP="00F46A52">
      <w:pPr>
        <w:jc w:val="both"/>
        <w:rPr>
          <w:rFonts w:asciiTheme="majorHAnsi" w:hAnsiTheme="majorHAnsi" w:cstheme="majorHAnsi"/>
          <w:iCs/>
        </w:rPr>
      </w:pPr>
      <w:r w:rsidRPr="008F1675">
        <w:rPr>
          <w:rFonts w:asciiTheme="majorHAnsi" w:hAnsiTheme="majorHAnsi" w:cstheme="majorHAnsi"/>
          <w:b/>
          <w:bCs/>
        </w:rPr>
        <w:t>Valor y forma de Pago:</w:t>
      </w:r>
      <w:r w:rsidRPr="008F1675">
        <w:rPr>
          <w:rFonts w:asciiTheme="majorHAnsi" w:hAnsiTheme="majorHAnsi" w:cstheme="majorHAnsi"/>
        </w:rPr>
        <w:t xml:space="preserve"> </w:t>
      </w:r>
      <w:r w:rsidRPr="00F46A52">
        <w:rPr>
          <w:rFonts w:asciiTheme="majorHAnsi" w:hAnsiTheme="majorHAnsi" w:cstheme="majorHAnsi"/>
          <w:i/>
          <w:iCs/>
          <w:lang w:val="es-ES"/>
        </w:rPr>
        <w:t xml:space="preserve">Se fija como valor total para el contrato la suma de </w:t>
      </w:r>
      <w:r w:rsidRPr="00F46A52">
        <w:rPr>
          <w:rFonts w:asciiTheme="majorHAnsi" w:hAnsiTheme="majorHAnsi" w:cstheme="majorHAnsi"/>
        </w:rPr>
        <w:t xml:space="preserve">CUARENTA Y NUEVE MILLONES QUINIENTOS CUARENTA MIL SEISCIENTOS NOVENTA Y SEIS </w:t>
      </w:r>
      <w:r w:rsidRPr="00F46A52">
        <w:rPr>
          <w:rFonts w:asciiTheme="majorHAnsi" w:hAnsiTheme="majorHAnsi" w:cstheme="majorHAnsi"/>
          <w:i/>
          <w:iCs/>
          <w:lang w:val="es-ES"/>
        </w:rPr>
        <w:t xml:space="preserve">PESOS M/CTE. ($ 49.540.696). Esta suma será pagada por el SENA al contratista de la siguiente manera: a): Un primer pago de </w:t>
      </w:r>
      <w:r w:rsidR="00CE032D">
        <w:rPr>
          <w:rFonts w:asciiTheme="majorHAnsi" w:hAnsiTheme="majorHAnsi" w:cstheme="majorHAnsi"/>
          <w:i/>
          <w:iCs/>
          <w:lang w:val="es-ES"/>
        </w:rPr>
        <w:t>7</w:t>
      </w:r>
      <w:r w:rsidRPr="00F46A52">
        <w:rPr>
          <w:rFonts w:asciiTheme="majorHAnsi" w:hAnsiTheme="majorHAnsi" w:cstheme="majorHAnsi"/>
          <w:i/>
          <w:iCs/>
          <w:lang w:val="es-ES"/>
        </w:rPr>
        <w:t xml:space="preserve"> </w:t>
      </w:r>
      <w:r w:rsidRPr="00F46A52">
        <w:rPr>
          <w:rFonts w:asciiTheme="majorHAnsi" w:hAnsiTheme="majorHAnsi" w:cstheme="majorHAnsi"/>
        </w:rPr>
        <w:t xml:space="preserve">días del mes de febrero del 2024 por un valor de </w:t>
      </w:r>
      <w:r w:rsidR="00984C14">
        <w:rPr>
          <w:rFonts w:asciiTheme="majorHAnsi" w:hAnsiTheme="majorHAnsi" w:cstheme="majorHAnsi"/>
        </w:rPr>
        <w:t>u</w:t>
      </w:r>
      <w:r w:rsidR="00984C14" w:rsidRPr="00984C14">
        <w:rPr>
          <w:rFonts w:asciiTheme="majorHAnsi" w:hAnsiTheme="majorHAnsi" w:cstheme="majorHAnsi"/>
        </w:rPr>
        <w:t xml:space="preserve">n millón doscientos ocho mil trecientos diez </w:t>
      </w:r>
      <w:r w:rsidR="00984C14" w:rsidRPr="00F46A52">
        <w:rPr>
          <w:rFonts w:asciiTheme="majorHAnsi" w:hAnsiTheme="majorHAnsi" w:cstheme="majorHAnsi"/>
        </w:rPr>
        <w:t>pesos</w:t>
      </w:r>
      <w:r w:rsidRPr="00F46A52">
        <w:rPr>
          <w:rFonts w:asciiTheme="majorHAnsi" w:hAnsiTheme="majorHAnsi" w:cstheme="majorHAnsi"/>
        </w:rPr>
        <w:t xml:space="preserve"> m/</w:t>
      </w:r>
      <w:r w:rsidR="00CE032D" w:rsidRPr="00F46A52">
        <w:rPr>
          <w:rFonts w:asciiTheme="majorHAnsi" w:hAnsiTheme="majorHAnsi" w:cstheme="majorHAnsi"/>
        </w:rPr>
        <w:t>cte.</w:t>
      </w:r>
      <w:r w:rsidRPr="00F46A52">
        <w:rPr>
          <w:rFonts w:asciiTheme="majorHAnsi" w:hAnsiTheme="majorHAnsi" w:cstheme="majorHAnsi"/>
        </w:rPr>
        <w:t xml:space="preserve"> </w:t>
      </w:r>
      <w:r w:rsidRPr="00704597">
        <w:rPr>
          <w:rFonts w:asciiTheme="majorHAnsi" w:hAnsiTheme="majorHAnsi" w:cstheme="majorHAnsi"/>
        </w:rPr>
        <w:t>($</w:t>
      </w:r>
      <w:r w:rsidR="001904DA" w:rsidRPr="00704597">
        <w:rPr>
          <w:rFonts w:asciiTheme="majorHAnsi" w:hAnsiTheme="majorHAnsi" w:cstheme="majorHAnsi"/>
        </w:rPr>
        <w:t>1.208.310</w:t>
      </w:r>
      <w:r w:rsidRPr="00704597">
        <w:rPr>
          <w:rFonts w:asciiTheme="majorHAnsi" w:hAnsiTheme="majorHAnsi" w:cstheme="majorHAnsi"/>
        </w:rPr>
        <w:t>).</w:t>
      </w:r>
      <w:r w:rsidRPr="00F46A52">
        <w:rPr>
          <w:rFonts w:asciiTheme="majorHAnsi" w:hAnsiTheme="majorHAnsi" w:cstheme="majorHAnsi"/>
          <w:i/>
          <w:iCs/>
          <w:lang w:val="es-ES"/>
        </w:rPr>
        <w:t xml:space="preserve"> b) (9) pagos iguales por los meses marzo a noviembre del 2024 por valor de </w:t>
      </w:r>
      <w:r w:rsidRPr="00F46A52">
        <w:rPr>
          <w:rFonts w:asciiTheme="majorHAnsi" w:hAnsiTheme="majorHAnsi" w:cstheme="majorHAnsi"/>
        </w:rPr>
        <w:t xml:space="preserve">Cinco millones ciento setenta y ocho mil cuatrocientos setenta </w:t>
      </w:r>
      <w:r w:rsidR="002E7EC2">
        <w:rPr>
          <w:rFonts w:asciiTheme="majorHAnsi" w:hAnsiTheme="majorHAnsi" w:cstheme="majorHAnsi"/>
          <w:i/>
          <w:iCs/>
          <w:lang w:val="es-ES"/>
        </w:rPr>
        <w:t xml:space="preserve">pesos m/cte. </w:t>
      </w:r>
      <w:r w:rsidRPr="00F46A52">
        <w:rPr>
          <w:rFonts w:asciiTheme="majorHAnsi" w:hAnsiTheme="majorHAnsi" w:cstheme="majorHAnsi"/>
          <w:i/>
          <w:iCs/>
          <w:lang w:val="es-ES"/>
        </w:rPr>
        <w:t xml:space="preserve"> ($5.178.470) </w:t>
      </w:r>
      <w:r w:rsidRPr="00704597">
        <w:rPr>
          <w:rFonts w:asciiTheme="majorHAnsi" w:hAnsiTheme="majorHAnsi" w:cstheme="majorHAnsi"/>
          <w:iCs/>
          <w:lang w:val="es-ES"/>
        </w:rPr>
        <w:t>cada uno.</w:t>
      </w:r>
      <w:r w:rsidR="00FE68C5">
        <w:rPr>
          <w:rFonts w:asciiTheme="majorHAnsi" w:hAnsiTheme="majorHAnsi" w:cstheme="majorHAnsi"/>
        </w:rPr>
        <w:t xml:space="preserve"> Y</w:t>
      </w:r>
      <w:r w:rsidRPr="00704597">
        <w:rPr>
          <w:rFonts w:asciiTheme="majorHAnsi" w:hAnsiTheme="majorHAnsi" w:cstheme="majorHAnsi"/>
        </w:rPr>
        <w:t xml:space="preserve"> un último pago de </w:t>
      </w:r>
      <w:r w:rsidR="002E7EC2" w:rsidRPr="00704597">
        <w:rPr>
          <w:rFonts w:asciiTheme="majorHAnsi" w:hAnsiTheme="majorHAnsi" w:cstheme="majorHAnsi"/>
          <w:iCs/>
          <w:lang w:val="es-ES"/>
        </w:rPr>
        <w:t>10</w:t>
      </w:r>
      <w:r w:rsidRPr="00704597">
        <w:rPr>
          <w:rFonts w:asciiTheme="majorHAnsi" w:hAnsiTheme="majorHAnsi" w:cstheme="majorHAnsi"/>
          <w:iCs/>
          <w:lang w:val="es-ES"/>
        </w:rPr>
        <w:t xml:space="preserve"> días por el mes de diciembre por un valor de</w:t>
      </w:r>
      <w:r w:rsidR="00704597" w:rsidRPr="00704597">
        <w:rPr>
          <w:rFonts w:asciiTheme="majorHAnsi" w:hAnsiTheme="majorHAnsi" w:cstheme="majorHAnsi"/>
          <w:iCs/>
          <w:lang w:val="es-ES"/>
        </w:rPr>
        <w:t xml:space="preserve"> </w:t>
      </w:r>
      <w:r w:rsidR="00FE68C5">
        <w:rPr>
          <w:rFonts w:asciiTheme="majorHAnsi" w:hAnsiTheme="majorHAnsi" w:cstheme="majorHAnsi"/>
          <w:iCs/>
        </w:rPr>
        <w:t>u</w:t>
      </w:r>
      <w:r w:rsidR="00704597" w:rsidRPr="00704597">
        <w:rPr>
          <w:rFonts w:asciiTheme="majorHAnsi" w:hAnsiTheme="majorHAnsi" w:cstheme="majorHAnsi"/>
          <w:iCs/>
        </w:rPr>
        <w:t xml:space="preserve">n millón setecientos veinte y seis mil cientos cincuenta y seis </w:t>
      </w:r>
      <w:r w:rsidR="002E7EC2" w:rsidRPr="00704597">
        <w:rPr>
          <w:rFonts w:asciiTheme="majorHAnsi" w:hAnsiTheme="majorHAnsi" w:cstheme="majorHAnsi"/>
        </w:rPr>
        <w:t>PESO M/CTE ($ 1.726.</w:t>
      </w:r>
      <w:r w:rsidR="001904DA" w:rsidRPr="00704597">
        <w:rPr>
          <w:rFonts w:asciiTheme="majorHAnsi" w:hAnsiTheme="majorHAnsi" w:cstheme="majorHAnsi"/>
        </w:rPr>
        <w:t>156</w:t>
      </w:r>
      <w:r w:rsidRPr="00704597">
        <w:rPr>
          <w:rFonts w:asciiTheme="majorHAnsi" w:hAnsiTheme="majorHAnsi" w:cstheme="majorHAnsi"/>
        </w:rPr>
        <w:t>).</w:t>
      </w:r>
    </w:p>
    <w:p w14:paraId="23C985D6" w14:textId="57B9DF04" w:rsidR="009C0F15" w:rsidRPr="00CB6669" w:rsidRDefault="00CB6669" w:rsidP="00F953D4">
      <w:pPr>
        <w:spacing w:after="0" w:line="360" w:lineRule="auto"/>
        <w:jc w:val="both"/>
        <w:rPr>
          <w:rFonts w:asciiTheme="majorHAnsi" w:hAnsiTheme="majorHAnsi" w:cstheme="majorHAnsi"/>
        </w:rPr>
      </w:pPr>
      <w:r w:rsidRPr="008F1675">
        <w:rPr>
          <w:rFonts w:asciiTheme="majorHAnsi" w:hAnsiTheme="majorHAnsi" w:cstheme="majorHAnsi"/>
          <w:b/>
          <w:bCs/>
        </w:rPr>
        <w:t>Plazo:</w:t>
      </w:r>
      <w:r w:rsidR="00B3645E">
        <w:rPr>
          <w:rFonts w:asciiTheme="majorHAnsi" w:hAnsiTheme="majorHAnsi" w:cstheme="majorHAnsi"/>
        </w:rPr>
        <w:t xml:space="preserve"> Será </w:t>
      </w:r>
      <w:r w:rsidR="00680B6D">
        <w:rPr>
          <w:rFonts w:asciiTheme="majorHAnsi" w:hAnsiTheme="majorHAnsi" w:cstheme="majorHAnsi"/>
        </w:rPr>
        <w:t>hasta el 10 de diciembre de 2024</w:t>
      </w:r>
      <w:r w:rsidRPr="008F1675">
        <w:rPr>
          <w:rFonts w:asciiTheme="majorHAnsi" w:hAnsiTheme="majorHAnsi" w:cstheme="majorHAnsi"/>
        </w:rPr>
        <w:t xml:space="preserve">. </w:t>
      </w:r>
      <w:bookmarkStart w:id="1" w:name="_Toc46752697"/>
    </w:p>
    <w:tbl>
      <w:tblPr>
        <w:tblStyle w:val="Tablaconcuadrcula"/>
        <w:tblW w:w="8926" w:type="dxa"/>
        <w:tblLook w:val="04A0" w:firstRow="1" w:lastRow="0" w:firstColumn="1" w:lastColumn="0" w:noHBand="0" w:noVBand="1"/>
        <w:tblCaption w:val="Tabla 1 Objeto"/>
        <w:tblDescription w:val="Tabla para realizar la descripción del objeto del contrato"/>
      </w:tblPr>
      <w:tblGrid>
        <w:gridCol w:w="8926"/>
      </w:tblGrid>
      <w:tr w:rsidR="001C3E2F" w14:paraId="1F0571E2" w14:textId="77777777" w:rsidTr="0049074F">
        <w:trPr>
          <w:trHeight w:val="274"/>
        </w:trPr>
        <w:tc>
          <w:tcPr>
            <w:tcW w:w="8926" w:type="dxa"/>
          </w:tcPr>
          <w:p w14:paraId="2B3590AD" w14:textId="5FCB2530" w:rsidR="001C3E2F" w:rsidRDefault="001C3E2F" w:rsidP="00CB6669">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lastRenderedPageBreak/>
              <w:t xml:space="preserve">OBJETO: </w:t>
            </w:r>
          </w:p>
        </w:tc>
      </w:tr>
      <w:tr w:rsidR="001C3E2F" w14:paraId="6CC4B399" w14:textId="77777777" w:rsidTr="0049074F">
        <w:trPr>
          <w:trHeight w:val="668"/>
        </w:trPr>
        <w:tc>
          <w:tcPr>
            <w:tcW w:w="8926" w:type="dxa"/>
          </w:tcPr>
          <w:p w14:paraId="2EEEB009" w14:textId="15EDF082" w:rsidR="00634296" w:rsidRPr="00E903F2" w:rsidRDefault="00E903F2" w:rsidP="00E903F2">
            <w:pPr>
              <w:spacing w:after="0" w:line="240" w:lineRule="auto"/>
              <w:jc w:val="both"/>
              <w:rPr>
                <w:rFonts w:asciiTheme="majorHAnsi" w:hAnsiTheme="majorHAnsi" w:cstheme="majorHAnsi"/>
                <w:bCs/>
                <w:i/>
                <w:iCs/>
              </w:rPr>
            </w:pPr>
            <w:r w:rsidRPr="00E903F2">
              <w:rPr>
                <w:rFonts w:asciiTheme="majorHAnsi" w:hAnsiTheme="majorHAnsi" w:cstheme="majorHAnsi"/>
                <w:bCs/>
              </w:rPr>
              <w:t>Prestar servicios personales en el rol de instructor técnico aportando en la planeación, ejecución, evaluación y mejora continua de los procesos de formación y asesoría técnica para el emprendimiento rural y campesino; definidos por la Dirección de Empleo y Trabajo y la Coordinación Nacional SENA Emprende Rural.</w:t>
            </w:r>
          </w:p>
        </w:tc>
      </w:tr>
    </w:tbl>
    <w:p w14:paraId="3884B389" w14:textId="430EA69F" w:rsidR="00D445EA" w:rsidRDefault="00D445EA" w:rsidP="00F953D4">
      <w:pPr>
        <w:spacing w:after="0" w:line="360" w:lineRule="auto"/>
        <w:jc w:val="both"/>
        <w:rPr>
          <w:rFonts w:asciiTheme="majorHAnsi" w:hAnsiTheme="majorHAnsi" w:cstheme="majorHAnsi"/>
          <w:b/>
          <w:bCs/>
          <w:sz w:val="24"/>
          <w:szCs w:val="24"/>
        </w:rPr>
      </w:pPr>
    </w:p>
    <w:p w14:paraId="4E11EDF7" w14:textId="2A682A66" w:rsidR="00D445EA"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 xml:space="preserve">Obligaciones </w:t>
      </w:r>
      <w:r w:rsidR="000576E2" w:rsidRPr="001C3E2F">
        <w:rPr>
          <w:rFonts w:asciiTheme="majorHAnsi" w:hAnsiTheme="majorHAnsi" w:cstheme="majorHAnsi"/>
          <w:b/>
          <w:bCs/>
          <w:sz w:val="24"/>
          <w:szCs w:val="24"/>
        </w:rPr>
        <w:t>Específicas</w:t>
      </w:r>
      <w:r w:rsidRPr="001C3E2F">
        <w:rPr>
          <w:rFonts w:asciiTheme="majorHAnsi" w:hAnsiTheme="majorHAnsi" w:cstheme="majorHAnsi"/>
          <w:b/>
          <w:bCs/>
          <w:sz w:val="24"/>
          <w:szCs w:val="24"/>
        </w:rPr>
        <w:t>:</w:t>
      </w:r>
      <w:r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931" w:type="dxa"/>
        <w:tblInd w:w="-5"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210"/>
        <w:gridCol w:w="2831"/>
        <w:gridCol w:w="2410"/>
      </w:tblGrid>
      <w:tr w:rsidR="001C3E2F" w:rsidRPr="001C3E2F" w14:paraId="57D485CD" w14:textId="77777777" w:rsidTr="0049074F">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3210"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2831"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410"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BC1CB1" w:rsidRPr="001C3E2F" w14:paraId="6E4E3C61" w14:textId="77777777" w:rsidTr="0086727C">
        <w:trPr>
          <w:trHeight w:val="212"/>
        </w:trPr>
        <w:tc>
          <w:tcPr>
            <w:tcW w:w="480" w:type="dxa"/>
          </w:tcPr>
          <w:p w14:paraId="0F1DF167" w14:textId="77777777" w:rsidR="00BC1CB1" w:rsidRPr="001C3E2F" w:rsidRDefault="00BC1CB1" w:rsidP="00F91104">
            <w:pPr>
              <w:pStyle w:val="Sinespaciado"/>
              <w:spacing w:after="0" w:line="240" w:lineRule="auto"/>
              <w:jc w:val="center"/>
              <w:rPr>
                <w:rFonts w:cs="Calibri"/>
              </w:rPr>
            </w:pPr>
            <w:r w:rsidRPr="001C3E2F">
              <w:rPr>
                <w:rFonts w:cs="Calibri"/>
              </w:rPr>
              <w:t>1</w:t>
            </w:r>
          </w:p>
        </w:tc>
        <w:tc>
          <w:tcPr>
            <w:tcW w:w="3210" w:type="dxa"/>
          </w:tcPr>
          <w:p w14:paraId="0AC2AD6D" w14:textId="0673FD24" w:rsidR="00BC1CB1" w:rsidRPr="00A20CDF" w:rsidRDefault="00AB601E" w:rsidP="00C35E56">
            <w:pPr>
              <w:spacing w:line="240" w:lineRule="auto"/>
              <w:jc w:val="both"/>
              <w:rPr>
                <w:rFonts w:asciiTheme="majorHAnsi" w:hAnsiTheme="majorHAnsi" w:cstheme="majorHAnsi"/>
                <w:lang w:val="es-ES"/>
              </w:rPr>
            </w:pPr>
            <w:r w:rsidRPr="00A20CDF">
              <w:rPr>
                <w:rFonts w:asciiTheme="majorHAnsi" w:hAnsiTheme="majorHAnsi" w:cstheme="majorHAnsi"/>
                <w:lang w:val="es-ES"/>
              </w:rPr>
              <w:t>Ejecutar las acciones de formación técnica haciendo uso de la estrategia pedagógica “aprender haciendo”, bajo la modalidad de atención sincrónica - asincrónica de acuerdo con los procedimientos de la Dirección de Formación Profesional Integral y los lineamientos de la Dirección de Empleo y Trabajo y la Coordinación Nacional SER, establecidos en la guía para la ejecución del programa SER en el SIGA.</w:t>
            </w:r>
          </w:p>
        </w:tc>
        <w:tc>
          <w:tcPr>
            <w:tcW w:w="2831" w:type="dxa"/>
            <w:shd w:val="clear" w:color="auto" w:fill="auto"/>
          </w:tcPr>
          <w:p w14:paraId="6983DA21" w14:textId="54FF5DBF" w:rsidR="00BC1CB1" w:rsidRPr="00A20CDF" w:rsidRDefault="00C35E56" w:rsidP="00C35E56">
            <w:pPr>
              <w:autoSpaceDE w:val="0"/>
              <w:autoSpaceDN w:val="0"/>
              <w:adjustRightInd w:val="0"/>
              <w:spacing w:after="0" w:line="240" w:lineRule="auto"/>
              <w:contextualSpacing/>
              <w:rPr>
                <w:rFonts w:asciiTheme="majorHAnsi" w:eastAsiaTheme="minorEastAsia" w:hAnsiTheme="majorHAnsi" w:cstheme="majorHAnsi"/>
                <w:lang w:val="es-ES" w:eastAsia="es-ES"/>
              </w:rPr>
            </w:pPr>
            <w:r w:rsidRPr="00C35E56">
              <w:rPr>
                <w:rFonts w:asciiTheme="majorHAnsi" w:hAnsiTheme="majorHAnsi" w:cstheme="majorHAnsi"/>
                <w:bCs/>
              </w:rPr>
              <w:t>Se</w:t>
            </w:r>
            <w:r w:rsidRPr="00C35E56">
              <w:rPr>
                <w:rFonts w:asciiTheme="majorHAnsi" w:hAnsiTheme="majorHAnsi" w:cstheme="majorHAnsi"/>
                <w:lang w:val="es-ES"/>
              </w:rPr>
              <w:t xml:space="preserve"> implementó </w:t>
            </w:r>
            <w:r w:rsidRPr="00C35E56">
              <w:rPr>
                <w:rFonts w:asciiTheme="majorHAnsi" w:hAnsiTheme="majorHAnsi" w:cstheme="majorHAnsi"/>
                <w:bCs/>
                <w:lang w:val="es-ES"/>
              </w:rPr>
              <w:t xml:space="preserve">acciones de formación complementaria en los programas: </w:t>
            </w:r>
            <w:r w:rsidRPr="00C35E56">
              <w:rPr>
                <w:rFonts w:asciiTheme="majorHAnsi" w:eastAsiaTheme="minorEastAsia" w:hAnsiTheme="majorHAnsi" w:cstheme="majorHAnsi"/>
                <w:lang w:val="es-ES" w:eastAsia="es-ES"/>
              </w:rPr>
              <w:t xml:space="preserve">Producción agropecuaria para la seguridad alimentaria en contextos socioculturales </w:t>
            </w:r>
            <w:r w:rsidRPr="00C35E56">
              <w:rPr>
                <w:rFonts w:asciiTheme="majorHAnsi" w:hAnsiTheme="majorHAnsi" w:cstheme="majorHAnsi"/>
                <w:bCs/>
                <w:lang w:val="es-ES"/>
              </w:rPr>
              <w:t xml:space="preserve">código </w:t>
            </w:r>
            <w:r w:rsidRPr="00C35E56">
              <w:rPr>
                <w:rFonts w:asciiTheme="majorHAnsi" w:eastAsiaTheme="minorEastAsia" w:hAnsiTheme="majorHAnsi" w:cstheme="majorHAnsi"/>
                <w:lang w:val="es-ES" w:eastAsia="es-ES"/>
              </w:rPr>
              <w:t xml:space="preserve">76130648, monitoreo participativo de recursos naturales código 22220136 y </w:t>
            </w:r>
            <w:r w:rsidRPr="00C35E56">
              <w:rPr>
                <w:rFonts w:asciiTheme="majorHAnsi" w:hAnsiTheme="majorHAnsi" w:cstheme="majorHAnsi"/>
                <w:bCs/>
                <w:lang w:val="es-ES"/>
              </w:rPr>
              <w:t>aplicación de las buenas prácticas agrícolas código</w:t>
            </w:r>
            <w:r w:rsidRPr="00C35E56">
              <w:rPr>
                <w:rFonts w:asciiTheme="majorHAnsi" w:eastAsiaTheme="minorEastAsia" w:hAnsiTheme="majorHAnsi" w:cstheme="majorHAnsi"/>
                <w:lang w:val="es-ES" w:eastAsia="es-ES"/>
              </w:rPr>
              <w:t xml:space="preserve"> </w:t>
            </w:r>
            <w:r w:rsidRPr="00C35E56">
              <w:rPr>
                <w:rFonts w:asciiTheme="majorHAnsi" w:hAnsiTheme="majorHAnsi" w:cstheme="majorHAnsi"/>
                <w:bCs/>
                <w:lang w:val="es-ES"/>
              </w:rPr>
              <w:t>73310023 de acuerdo a los lineamientos del diseño curricular y los lineamientos de la Dirección de Empleo y Trabajo y la Coordinación Nacional SER.</w:t>
            </w:r>
          </w:p>
        </w:tc>
        <w:tc>
          <w:tcPr>
            <w:tcW w:w="2410" w:type="dxa"/>
          </w:tcPr>
          <w:p w14:paraId="11D009B1" w14:textId="3F291993" w:rsidR="00162B3F" w:rsidRPr="00C448D0" w:rsidRDefault="00162B3F" w:rsidP="00162B3F">
            <w:pPr>
              <w:pStyle w:val="Sinespaciado"/>
              <w:spacing w:after="0" w:line="240" w:lineRule="auto"/>
              <w:rPr>
                <w:rFonts w:asciiTheme="majorHAnsi" w:hAnsiTheme="majorHAnsi" w:cstheme="majorHAnsi"/>
                <w:color w:val="000000" w:themeColor="text1"/>
                <w:sz w:val="20"/>
                <w:szCs w:val="20"/>
              </w:rPr>
            </w:pPr>
            <w:r w:rsidRPr="00C448D0">
              <w:rPr>
                <w:rFonts w:asciiTheme="majorHAnsi" w:hAnsiTheme="majorHAnsi" w:cstheme="majorHAnsi"/>
                <w:color w:val="000000" w:themeColor="text1"/>
                <w:sz w:val="20"/>
                <w:szCs w:val="20"/>
              </w:rPr>
              <w:t xml:space="preserve">Se adjunta evidencia de las actividades realizadas. </w:t>
            </w:r>
          </w:p>
          <w:p w14:paraId="26C6E456" w14:textId="3E12009C" w:rsidR="00645236" w:rsidRDefault="00645236" w:rsidP="00162B3F">
            <w:pPr>
              <w:pStyle w:val="Sinespaciado"/>
              <w:spacing w:after="0" w:line="240" w:lineRule="auto"/>
              <w:rPr>
                <w:rFonts w:ascii="Arial" w:hAnsi="Arial" w:cs="Arial"/>
                <w:color w:val="000000" w:themeColor="text1"/>
                <w:sz w:val="16"/>
                <w:szCs w:val="16"/>
              </w:rPr>
            </w:pPr>
          </w:p>
          <w:p w14:paraId="5F2AAF6F" w14:textId="77777777" w:rsidR="009C6C95" w:rsidRDefault="009C6C95" w:rsidP="00F021D4">
            <w:pPr>
              <w:pStyle w:val="Sinespaciado"/>
              <w:spacing w:after="0" w:line="240" w:lineRule="auto"/>
              <w:rPr>
                <w:rFonts w:ascii="Arial" w:hAnsi="Arial" w:cs="Arial"/>
                <w:color w:val="000000" w:themeColor="text1"/>
                <w:sz w:val="16"/>
                <w:szCs w:val="16"/>
              </w:rPr>
            </w:pPr>
          </w:p>
          <w:p w14:paraId="02541249" w14:textId="3AC04E09" w:rsidR="00A329CE" w:rsidRPr="00C26251" w:rsidRDefault="00645236" w:rsidP="00BC776E">
            <w:pPr>
              <w:pStyle w:val="Sinespaciado"/>
              <w:spacing w:after="0" w:line="240" w:lineRule="auto"/>
              <w:rPr>
                <w:rFonts w:asciiTheme="majorHAnsi" w:hAnsiTheme="majorHAnsi" w:cstheme="majorHAnsi"/>
                <w:color w:val="000000" w:themeColor="text1"/>
                <w:sz w:val="20"/>
                <w:szCs w:val="20"/>
              </w:rPr>
            </w:pPr>
            <w:r w:rsidRPr="00C26251">
              <w:rPr>
                <w:rFonts w:ascii="Arial" w:hAnsi="Arial" w:cs="Arial"/>
                <w:color w:val="000000" w:themeColor="text1"/>
                <w:sz w:val="20"/>
                <w:szCs w:val="20"/>
              </w:rPr>
              <w:t>Ver</w:t>
            </w:r>
            <w:r w:rsidRPr="00C26251">
              <w:rPr>
                <w:rFonts w:asciiTheme="majorHAnsi" w:hAnsiTheme="majorHAnsi" w:cstheme="majorHAnsi"/>
                <w:sz w:val="20"/>
                <w:szCs w:val="20"/>
              </w:rPr>
              <w:t>_</w:t>
            </w:r>
            <w:hyperlink r:id="rId8" w:history="1">
              <w:r w:rsidR="00F021D4" w:rsidRPr="004C0B64">
                <w:rPr>
                  <w:rStyle w:val="Hipervnculo"/>
                  <w:rFonts w:asciiTheme="majorHAnsi" w:hAnsiTheme="majorHAnsi" w:cstheme="majorHAnsi"/>
                  <w:i/>
                  <w:sz w:val="20"/>
                  <w:szCs w:val="20"/>
                </w:rPr>
                <w:t xml:space="preserve">8. </w:t>
              </w:r>
              <w:r w:rsidR="00BC776E" w:rsidRPr="004C0B64">
                <w:rPr>
                  <w:rStyle w:val="Hipervnculo"/>
                  <w:rFonts w:asciiTheme="majorHAnsi" w:hAnsiTheme="majorHAnsi" w:cstheme="majorHAnsi"/>
                  <w:i/>
                  <w:sz w:val="20"/>
                  <w:szCs w:val="20"/>
                </w:rPr>
                <w:t>Evidencias fotográficas de las comunidades donde de impartió formación.</w:t>
              </w:r>
            </w:hyperlink>
            <w:r w:rsidR="00BC776E" w:rsidRPr="00C26251">
              <w:rPr>
                <w:rFonts w:asciiTheme="majorHAnsi" w:hAnsiTheme="majorHAnsi" w:cstheme="majorHAnsi"/>
                <w:sz w:val="20"/>
                <w:szCs w:val="20"/>
              </w:rPr>
              <w:t xml:space="preserve"> </w:t>
            </w:r>
          </w:p>
        </w:tc>
      </w:tr>
      <w:tr w:rsidR="00BC1CB1" w:rsidRPr="001C3E2F" w14:paraId="2C587AA5" w14:textId="77777777" w:rsidTr="0049074F">
        <w:trPr>
          <w:trHeight w:val="212"/>
        </w:trPr>
        <w:tc>
          <w:tcPr>
            <w:tcW w:w="480" w:type="dxa"/>
          </w:tcPr>
          <w:p w14:paraId="4A6F487B" w14:textId="77777777" w:rsidR="00BC1CB1" w:rsidRPr="001C3E2F" w:rsidRDefault="00BC1CB1" w:rsidP="00F91104">
            <w:pPr>
              <w:pStyle w:val="Sinespaciado"/>
              <w:spacing w:after="0" w:line="240" w:lineRule="auto"/>
              <w:jc w:val="center"/>
              <w:rPr>
                <w:rFonts w:cs="Calibri"/>
                <w:color w:val="000000" w:themeColor="text1"/>
              </w:rPr>
            </w:pPr>
            <w:r w:rsidRPr="001C3E2F">
              <w:rPr>
                <w:rFonts w:cs="Calibri"/>
                <w:color w:val="000000" w:themeColor="text1"/>
              </w:rPr>
              <w:t>2</w:t>
            </w:r>
          </w:p>
        </w:tc>
        <w:tc>
          <w:tcPr>
            <w:tcW w:w="3210" w:type="dxa"/>
          </w:tcPr>
          <w:p w14:paraId="2A3C6F2D" w14:textId="2C1F6FF6" w:rsidR="00BC1CB1" w:rsidRPr="00A20CDF" w:rsidRDefault="00AB601E" w:rsidP="00626866">
            <w:pPr>
              <w:spacing w:line="240" w:lineRule="auto"/>
              <w:rPr>
                <w:rFonts w:asciiTheme="majorHAnsi" w:hAnsiTheme="majorHAnsi" w:cstheme="majorHAnsi"/>
                <w:lang w:val="es-ES"/>
              </w:rPr>
            </w:pPr>
            <w:r w:rsidRPr="00A20CDF">
              <w:rPr>
                <w:rFonts w:asciiTheme="majorHAnsi" w:hAnsiTheme="majorHAnsi" w:cstheme="majorHAnsi"/>
                <w:lang w:val="es-ES"/>
              </w:rPr>
              <w:t>Articular con los instructores de emprendimiento para realizar el alistamiento integral de los procesos de formación para el desarrollo de las competencias de emprendimiento y la construcción del modelo de negocio con los aprendices, así como la formulación de proyectos productivos y creación de unidades productivas.</w:t>
            </w:r>
          </w:p>
        </w:tc>
        <w:tc>
          <w:tcPr>
            <w:tcW w:w="2831" w:type="dxa"/>
          </w:tcPr>
          <w:p w14:paraId="6B81D8AD" w14:textId="400E105E" w:rsidR="00BC1CB1" w:rsidRPr="00A20CDF" w:rsidRDefault="00626866" w:rsidP="00626866">
            <w:pPr>
              <w:spacing w:line="240" w:lineRule="auto"/>
              <w:rPr>
                <w:rFonts w:asciiTheme="majorHAnsi" w:hAnsiTheme="majorHAnsi" w:cstheme="majorHAnsi"/>
                <w:lang w:val="es-ES"/>
              </w:rPr>
            </w:pPr>
            <w:r w:rsidRPr="00626866">
              <w:rPr>
                <w:rFonts w:asciiTheme="majorHAnsi" w:hAnsiTheme="majorHAnsi" w:cstheme="majorHAnsi"/>
                <w:lang w:val="es-ES"/>
              </w:rPr>
              <w:t>Para esta vigencia 2024 se articuló con la instructora de emprendimiento la formulación de proyectos y estrategias del modelo de negocio a implementar para fortalecer las unidades productivas creadas, ajustadas a sus costumbres y prácticas ancestrales.</w:t>
            </w:r>
          </w:p>
        </w:tc>
        <w:tc>
          <w:tcPr>
            <w:tcW w:w="2410" w:type="dxa"/>
          </w:tcPr>
          <w:p w14:paraId="223280BA" w14:textId="77777777" w:rsidR="00440084" w:rsidRDefault="00440084" w:rsidP="0004460A">
            <w:pPr>
              <w:pStyle w:val="Sinespaciado"/>
              <w:spacing w:after="0" w:line="240" w:lineRule="auto"/>
              <w:rPr>
                <w:rFonts w:cs="Calibri"/>
                <w:color w:val="000000" w:themeColor="text1"/>
                <w:sz w:val="18"/>
                <w:szCs w:val="18"/>
              </w:rPr>
            </w:pPr>
          </w:p>
          <w:p w14:paraId="045AC8E3" w14:textId="77777777" w:rsidR="00440084" w:rsidRDefault="00440084" w:rsidP="0004460A">
            <w:pPr>
              <w:pStyle w:val="Sinespaciado"/>
              <w:spacing w:after="0" w:line="240" w:lineRule="auto"/>
              <w:rPr>
                <w:rFonts w:cs="Calibri"/>
                <w:color w:val="000000" w:themeColor="text1"/>
                <w:sz w:val="18"/>
                <w:szCs w:val="18"/>
              </w:rPr>
            </w:pPr>
          </w:p>
          <w:p w14:paraId="6F62620D" w14:textId="18219ECB" w:rsidR="005E0509" w:rsidRPr="00FA6DBC" w:rsidRDefault="00FA6DBC" w:rsidP="0004460A">
            <w:pPr>
              <w:pStyle w:val="Sinespaciado"/>
              <w:spacing w:after="0" w:line="240" w:lineRule="auto"/>
              <w:rPr>
                <w:rFonts w:cs="Calibri"/>
                <w:color w:val="000000" w:themeColor="text1"/>
                <w:sz w:val="18"/>
                <w:szCs w:val="18"/>
              </w:rPr>
            </w:pPr>
            <w:r w:rsidRPr="00FA6DBC">
              <w:rPr>
                <w:rFonts w:cs="Calibri"/>
                <w:color w:val="000000" w:themeColor="text1"/>
                <w:sz w:val="18"/>
                <w:szCs w:val="18"/>
              </w:rPr>
              <w:t xml:space="preserve">Ver_ </w:t>
            </w:r>
            <w:hyperlink r:id="rId9" w:history="1">
              <w:r w:rsidRPr="004C0B64">
                <w:rPr>
                  <w:rStyle w:val="Hipervnculo"/>
                  <w:rFonts w:cs="Calibri"/>
                  <w:i/>
                  <w:sz w:val="20"/>
                  <w:szCs w:val="20"/>
                </w:rPr>
                <w:t>18. formulación estratégica de 5 proyectos</w:t>
              </w:r>
            </w:hyperlink>
            <w:r w:rsidRPr="00E370BB">
              <w:rPr>
                <w:rFonts w:cs="Calibri"/>
                <w:sz w:val="18"/>
                <w:szCs w:val="18"/>
              </w:rPr>
              <w:t>.</w:t>
            </w:r>
          </w:p>
        </w:tc>
      </w:tr>
      <w:tr w:rsidR="00BC1CB1" w:rsidRPr="001C3E2F" w14:paraId="6E138A9C" w14:textId="77777777" w:rsidTr="0049074F">
        <w:trPr>
          <w:trHeight w:val="212"/>
        </w:trPr>
        <w:tc>
          <w:tcPr>
            <w:tcW w:w="480" w:type="dxa"/>
          </w:tcPr>
          <w:p w14:paraId="5965D166" w14:textId="77777777" w:rsidR="00BC1CB1" w:rsidRPr="001C3E2F" w:rsidRDefault="00BC1CB1" w:rsidP="00F91104">
            <w:pPr>
              <w:pStyle w:val="Sinespaciado"/>
              <w:spacing w:after="0" w:line="240" w:lineRule="auto"/>
              <w:jc w:val="center"/>
              <w:rPr>
                <w:rFonts w:cs="Calibri"/>
                <w:color w:val="000000" w:themeColor="text1"/>
              </w:rPr>
            </w:pPr>
            <w:r w:rsidRPr="001C3E2F">
              <w:rPr>
                <w:rFonts w:cs="Calibri"/>
                <w:color w:val="000000" w:themeColor="text1"/>
              </w:rPr>
              <w:t>3</w:t>
            </w:r>
          </w:p>
        </w:tc>
        <w:tc>
          <w:tcPr>
            <w:tcW w:w="3210" w:type="dxa"/>
          </w:tcPr>
          <w:p w14:paraId="321F1E82" w14:textId="27A9C24C" w:rsidR="00BC1CB1" w:rsidRPr="00A20CDF" w:rsidRDefault="00AB601E" w:rsidP="00626866">
            <w:pPr>
              <w:spacing w:line="240" w:lineRule="auto"/>
              <w:jc w:val="both"/>
              <w:rPr>
                <w:rFonts w:asciiTheme="majorHAnsi" w:hAnsiTheme="majorHAnsi" w:cstheme="majorHAnsi"/>
                <w:lang w:val="es-ES"/>
              </w:rPr>
            </w:pPr>
            <w:r w:rsidRPr="00A20CDF">
              <w:rPr>
                <w:rFonts w:asciiTheme="majorHAnsi" w:hAnsiTheme="majorHAnsi" w:cstheme="majorHAnsi"/>
                <w:lang w:val="es-ES"/>
              </w:rPr>
              <w:t xml:space="preserve">Brindar la atención requerida a grupos y organizaciones rurales, comunitarias y campesinas </w:t>
            </w:r>
            <w:r w:rsidRPr="00A20CDF">
              <w:rPr>
                <w:rFonts w:asciiTheme="majorHAnsi" w:hAnsiTheme="majorHAnsi" w:cstheme="majorHAnsi"/>
                <w:lang w:val="es-ES"/>
              </w:rPr>
              <w:lastRenderedPageBreak/>
              <w:t>beneficiarias del servicio de asesoría técnica, de acuerdo al plan de acción concertado para la puesta en marcha de su unidad productiva y el protocolo de atención definido por la Coordinación Nacional SER.</w:t>
            </w:r>
          </w:p>
        </w:tc>
        <w:tc>
          <w:tcPr>
            <w:tcW w:w="2831" w:type="dxa"/>
          </w:tcPr>
          <w:p w14:paraId="6EE21CA4" w14:textId="7353BAF9" w:rsidR="00BC1CB1" w:rsidRPr="00A20CDF" w:rsidRDefault="00626866" w:rsidP="00626866">
            <w:pPr>
              <w:pStyle w:val="Sinespaciado"/>
              <w:spacing w:after="200" w:line="240" w:lineRule="auto"/>
              <w:jc w:val="both"/>
              <w:rPr>
                <w:rFonts w:asciiTheme="majorHAnsi" w:hAnsiTheme="majorHAnsi" w:cstheme="majorHAnsi"/>
                <w:lang w:val="es-ES" w:eastAsia="en-US"/>
              </w:rPr>
            </w:pPr>
            <w:r w:rsidRPr="00626866">
              <w:rPr>
                <w:rFonts w:asciiTheme="majorHAnsi" w:hAnsiTheme="majorHAnsi" w:cstheme="majorHAnsi"/>
                <w:lang w:val="es-ES" w:eastAsia="en-US"/>
              </w:rPr>
              <w:lastRenderedPageBreak/>
              <w:t xml:space="preserve">Se le brindo asesoría técnica a pequeños productores en varias comunidades del </w:t>
            </w:r>
            <w:r w:rsidRPr="00626866">
              <w:rPr>
                <w:rFonts w:asciiTheme="majorHAnsi" w:hAnsiTheme="majorHAnsi" w:cstheme="majorHAnsi"/>
                <w:lang w:val="es-ES" w:eastAsia="en-US"/>
              </w:rPr>
              <w:lastRenderedPageBreak/>
              <w:t xml:space="preserve">municipio de Barrancominas por el rio Guaviare, además se les impartió asistencia técnica para los productores de cacao ecológico en la comunidad la Unión.  </w:t>
            </w:r>
          </w:p>
        </w:tc>
        <w:tc>
          <w:tcPr>
            <w:tcW w:w="2410" w:type="dxa"/>
          </w:tcPr>
          <w:p w14:paraId="2FBF54EE" w14:textId="77777777" w:rsidR="00DE3A7A" w:rsidRDefault="00526B23" w:rsidP="0004460A">
            <w:pPr>
              <w:pStyle w:val="Sinespaciado"/>
              <w:spacing w:line="240" w:lineRule="auto"/>
            </w:pPr>
            <w:r w:rsidRPr="00526B23">
              <w:rPr>
                <w:rFonts w:cs="Calibri"/>
                <w:sz w:val="20"/>
                <w:szCs w:val="20"/>
              </w:rPr>
              <w:lastRenderedPageBreak/>
              <w:t>Se adjunta las evidencias de estas acciones realizadas</w:t>
            </w:r>
            <w:r w:rsidRPr="00526B23">
              <w:t>.</w:t>
            </w:r>
          </w:p>
          <w:p w14:paraId="5B4AB00D" w14:textId="2ABFE009" w:rsidR="00526B23" w:rsidRPr="00C26251" w:rsidRDefault="00526B23" w:rsidP="0004460A">
            <w:pPr>
              <w:pStyle w:val="Sinespaciado"/>
              <w:spacing w:line="240" w:lineRule="auto"/>
              <w:rPr>
                <w:i/>
                <w:sz w:val="20"/>
                <w:szCs w:val="20"/>
              </w:rPr>
            </w:pPr>
            <w:r>
              <w:lastRenderedPageBreak/>
              <w:t xml:space="preserve">Ver_ </w:t>
            </w:r>
            <w:hyperlink r:id="rId10" w:history="1">
              <w:r w:rsidR="005231C3" w:rsidRPr="004C0B64">
                <w:rPr>
                  <w:rStyle w:val="Hipervnculo"/>
                  <w:i/>
                  <w:sz w:val="20"/>
                  <w:szCs w:val="20"/>
                </w:rPr>
                <w:t>15</w:t>
              </w:r>
              <w:r w:rsidR="00BC776E" w:rsidRPr="004C0B64">
                <w:rPr>
                  <w:rStyle w:val="Hipervnculo"/>
                  <w:i/>
                  <w:sz w:val="20"/>
                  <w:szCs w:val="20"/>
                </w:rPr>
                <w:t>. evidencias fotográficas comunidad la Unión municipio de Barrancominas.</w:t>
              </w:r>
            </w:hyperlink>
          </w:p>
          <w:p w14:paraId="7371C15A" w14:textId="6750DB80" w:rsidR="00526B23" w:rsidRPr="00526B23" w:rsidRDefault="00526B23" w:rsidP="0004460A">
            <w:pPr>
              <w:pStyle w:val="Sinespaciado"/>
              <w:spacing w:line="240" w:lineRule="auto"/>
            </w:pPr>
          </w:p>
        </w:tc>
      </w:tr>
      <w:tr w:rsidR="00BC1CB1" w:rsidRPr="001C3E2F" w14:paraId="7190977B" w14:textId="77777777" w:rsidTr="0049074F">
        <w:trPr>
          <w:trHeight w:val="212"/>
        </w:trPr>
        <w:tc>
          <w:tcPr>
            <w:tcW w:w="480" w:type="dxa"/>
          </w:tcPr>
          <w:p w14:paraId="7EB978AE" w14:textId="77777777" w:rsidR="00BC1CB1" w:rsidRPr="001C3E2F" w:rsidRDefault="00BC1CB1" w:rsidP="00F91104">
            <w:pPr>
              <w:pStyle w:val="Sinespaciado"/>
              <w:spacing w:after="0" w:line="240" w:lineRule="auto"/>
              <w:jc w:val="center"/>
              <w:rPr>
                <w:rFonts w:cs="Calibri"/>
                <w:color w:val="000000" w:themeColor="text1"/>
              </w:rPr>
            </w:pPr>
            <w:r w:rsidRPr="001C3E2F">
              <w:rPr>
                <w:rFonts w:cs="Calibri"/>
                <w:color w:val="000000" w:themeColor="text1"/>
              </w:rPr>
              <w:lastRenderedPageBreak/>
              <w:t>4</w:t>
            </w:r>
          </w:p>
        </w:tc>
        <w:tc>
          <w:tcPr>
            <w:tcW w:w="3210" w:type="dxa"/>
          </w:tcPr>
          <w:p w14:paraId="2C57AEB6" w14:textId="3B4AF4A6" w:rsidR="0086727C" w:rsidRPr="00A20CDF" w:rsidRDefault="00AB601E"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Acompañar a grupos y organizaciones rurales, comunitarias y campesinas asignadas; en la planificación de mejoras de producción familiar, capacidad productiva y condiciones ambientales en concordancia con el protocolo de atención definido por la Coordinación Nacional SER.</w:t>
            </w:r>
          </w:p>
        </w:tc>
        <w:tc>
          <w:tcPr>
            <w:tcW w:w="2831" w:type="dxa"/>
          </w:tcPr>
          <w:p w14:paraId="3AD64D91" w14:textId="0A59A267" w:rsidR="00BC1CB1" w:rsidRPr="00A20CDF" w:rsidRDefault="00626866" w:rsidP="00626866">
            <w:pPr>
              <w:pStyle w:val="Sinespaciado"/>
              <w:spacing w:after="200" w:line="240" w:lineRule="auto"/>
              <w:rPr>
                <w:rFonts w:asciiTheme="majorHAnsi" w:hAnsiTheme="majorHAnsi" w:cstheme="majorHAnsi"/>
                <w:lang w:val="es-ES" w:eastAsia="en-US"/>
              </w:rPr>
            </w:pPr>
            <w:r w:rsidRPr="00626866">
              <w:rPr>
                <w:rFonts w:asciiTheme="majorHAnsi" w:hAnsiTheme="majorHAnsi" w:cstheme="majorHAnsi"/>
                <w:lang w:val="es-ES" w:eastAsia="en-US"/>
              </w:rPr>
              <w:t>En la vigencia 2024 se realizó a visita a las diferentes comunidades de la jurisdicción del municipio de Barrancominas comunidades de San Felipe, para caracterizar la existencia de la necesidad del programa SER.</w:t>
            </w:r>
          </w:p>
        </w:tc>
        <w:tc>
          <w:tcPr>
            <w:tcW w:w="2410" w:type="dxa"/>
          </w:tcPr>
          <w:p w14:paraId="530A751B" w14:textId="0EB03E55" w:rsidR="00636553" w:rsidRPr="00857900" w:rsidRDefault="00636553" w:rsidP="00636553">
            <w:pPr>
              <w:pStyle w:val="Sinespaciado"/>
              <w:spacing w:after="0" w:line="240" w:lineRule="auto"/>
              <w:rPr>
                <w:rFonts w:asciiTheme="majorHAnsi" w:hAnsiTheme="majorHAnsi" w:cstheme="majorHAnsi"/>
                <w:color w:val="000000" w:themeColor="text1"/>
                <w:sz w:val="20"/>
                <w:szCs w:val="20"/>
              </w:rPr>
            </w:pPr>
            <w:r w:rsidRPr="00857900">
              <w:rPr>
                <w:rFonts w:asciiTheme="majorHAnsi" w:hAnsiTheme="majorHAnsi" w:cstheme="majorHAnsi"/>
                <w:color w:val="000000" w:themeColor="text1"/>
                <w:sz w:val="20"/>
                <w:szCs w:val="20"/>
              </w:rPr>
              <w:t xml:space="preserve">Se adjunta planillas de asistencia a la socialización del programa SER como evidencia de las actividades realizadas. </w:t>
            </w:r>
          </w:p>
          <w:p w14:paraId="4425FF1E" w14:textId="77777777" w:rsidR="00BC1CB1" w:rsidRPr="00636553" w:rsidRDefault="00BC1CB1" w:rsidP="00BC1CB1">
            <w:pPr>
              <w:pStyle w:val="Sinespaciado"/>
              <w:spacing w:after="0" w:line="240" w:lineRule="auto"/>
              <w:rPr>
                <w:rFonts w:cs="Calibri"/>
                <w:color w:val="000000" w:themeColor="text1"/>
                <w:sz w:val="18"/>
                <w:szCs w:val="18"/>
              </w:rPr>
            </w:pPr>
          </w:p>
          <w:p w14:paraId="4A6A7829" w14:textId="0E8FE9C8" w:rsidR="00636553" w:rsidRPr="00C26251" w:rsidRDefault="00636553" w:rsidP="00BC1CB1">
            <w:pPr>
              <w:pStyle w:val="Sinespaciado"/>
              <w:spacing w:after="0" w:line="240" w:lineRule="auto"/>
              <w:rPr>
                <w:rFonts w:cs="Calibri"/>
                <w:color w:val="000000" w:themeColor="text1"/>
                <w:sz w:val="20"/>
                <w:szCs w:val="20"/>
              </w:rPr>
            </w:pPr>
            <w:r w:rsidRPr="00C26251">
              <w:rPr>
                <w:rFonts w:cs="Calibri"/>
                <w:color w:val="000000" w:themeColor="text1"/>
                <w:sz w:val="20"/>
                <w:szCs w:val="20"/>
              </w:rPr>
              <w:t xml:space="preserve">Ver_ </w:t>
            </w:r>
            <w:hyperlink r:id="rId11" w:history="1">
              <w:r w:rsidR="006865F2" w:rsidRPr="004C0B64">
                <w:rPr>
                  <w:rStyle w:val="Hipervnculo"/>
                  <w:rFonts w:cs="Calibri"/>
                  <w:sz w:val="20"/>
                  <w:szCs w:val="20"/>
                </w:rPr>
                <w:t>14. Socialización program</w:t>
              </w:r>
              <w:r w:rsidR="006865F2" w:rsidRPr="004C0B64">
                <w:rPr>
                  <w:rStyle w:val="Hipervnculo"/>
                  <w:rFonts w:cs="Calibri"/>
                  <w:sz w:val="20"/>
                  <w:szCs w:val="20"/>
                </w:rPr>
                <w:t>a SER - G</w:t>
              </w:r>
              <w:r w:rsidR="006865F2" w:rsidRPr="004C0B64">
                <w:rPr>
                  <w:rStyle w:val="Hipervnculo"/>
                  <w:rFonts w:cs="Calibri"/>
                  <w:sz w:val="20"/>
                  <w:szCs w:val="20"/>
                </w:rPr>
                <w:t>uadalupe Galilea.</w:t>
              </w:r>
            </w:hyperlink>
          </w:p>
        </w:tc>
      </w:tr>
      <w:tr w:rsidR="00BC1CB1" w:rsidRPr="001C3E2F" w14:paraId="32B02E1E" w14:textId="77777777" w:rsidTr="006A1933">
        <w:trPr>
          <w:trHeight w:val="212"/>
        </w:trPr>
        <w:tc>
          <w:tcPr>
            <w:tcW w:w="480" w:type="dxa"/>
          </w:tcPr>
          <w:p w14:paraId="53103AAD" w14:textId="77777777" w:rsidR="00BC1CB1" w:rsidRPr="001C3E2F" w:rsidRDefault="00BC1CB1" w:rsidP="00F91104">
            <w:pPr>
              <w:pStyle w:val="Sinespaciado"/>
              <w:spacing w:after="0" w:line="240" w:lineRule="auto"/>
              <w:jc w:val="center"/>
              <w:rPr>
                <w:rFonts w:cs="Calibri"/>
                <w:color w:val="000000" w:themeColor="text1"/>
              </w:rPr>
            </w:pPr>
            <w:r w:rsidRPr="001C3E2F">
              <w:rPr>
                <w:rFonts w:cs="Calibri"/>
                <w:color w:val="000000" w:themeColor="text1"/>
              </w:rPr>
              <w:t>5</w:t>
            </w:r>
          </w:p>
        </w:tc>
        <w:tc>
          <w:tcPr>
            <w:tcW w:w="3210" w:type="dxa"/>
            <w:shd w:val="clear" w:color="auto" w:fill="FFFFFF" w:themeFill="background1"/>
          </w:tcPr>
          <w:p w14:paraId="30A7D564" w14:textId="0BB76B66" w:rsidR="00BC1CB1" w:rsidRPr="00A20CDF" w:rsidRDefault="00AB601E" w:rsidP="00626866">
            <w:pPr>
              <w:pStyle w:val="Sinespaciado"/>
              <w:spacing w:after="200" w:line="240" w:lineRule="auto"/>
              <w:rPr>
                <w:rFonts w:asciiTheme="majorHAnsi" w:hAnsiTheme="majorHAnsi" w:cstheme="majorHAnsi"/>
                <w:lang w:val="es-ES" w:eastAsia="en-US"/>
              </w:rPr>
            </w:pPr>
            <w:r w:rsidRPr="00A20CDF">
              <w:rPr>
                <w:rFonts w:asciiTheme="majorHAnsi" w:hAnsiTheme="majorHAnsi" w:cstheme="majorHAnsi"/>
                <w:lang w:val="es-ES" w:eastAsia="en-US"/>
              </w:rPr>
              <w:t>Asegurar el reporte de información con claridad, oportunidad y veracidad en los sistemas de trazabilidad y seguimiento dispuestos de manera temporal o permanente por el SENA entre ellos Sofía Plus para el seguimiento de actividades específicas, entregando informe al supervisor del contrato y al apoyo administrativo SER según aplique.</w:t>
            </w:r>
          </w:p>
        </w:tc>
        <w:tc>
          <w:tcPr>
            <w:tcW w:w="2831" w:type="dxa"/>
            <w:shd w:val="clear" w:color="auto" w:fill="FFFFFF" w:themeFill="background1"/>
          </w:tcPr>
          <w:p w14:paraId="31B22F4D" w14:textId="0388D0B2" w:rsidR="00BC1CB1" w:rsidRPr="00A20CDF" w:rsidRDefault="00626866" w:rsidP="00626866">
            <w:pPr>
              <w:rPr>
                <w:rFonts w:asciiTheme="majorHAnsi" w:hAnsiTheme="majorHAnsi" w:cstheme="majorHAnsi"/>
                <w:lang w:val="es-ES"/>
              </w:rPr>
            </w:pPr>
            <w:r w:rsidRPr="00626866">
              <w:rPr>
                <w:rFonts w:asciiTheme="majorHAnsi" w:hAnsiTheme="majorHAnsi" w:cstheme="majorHAnsi"/>
                <w:lang w:val="es-ES"/>
              </w:rPr>
              <w:t xml:space="preserve">En esta vigencia se realizó actividades teóricas y prácticas implementando el uso de la estrategia pedagógica aprender haciendo, en los programas implementados, bajo la modalidad de atención de acuerdo con los procedimientos de la Dirección de </w:t>
            </w:r>
            <w:r>
              <w:rPr>
                <w:rFonts w:asciiTheme="majorHAnsi" w:hAnsiTheme="majorHAnsi" w:cstheme="majorHAnsi"/>
                <w:lang w:val="es-ES"/>
              </w:rPr>
              <w:t>Formación Profesional Integral.</w:t>
            </w:r>
          </w:p>
        </w:tc>
        <w:tc>
          <w:tcPr>
            <w:tcW w:w="2410" w:type="dxa"/>
            <w:shd w:val="clear" w:color="auto" w:fill="FFFFFF" w:themeFill="background1"/>
          </w:tcPr>
          <w:p w14:paraId="55B390E9" w14:textId="2FDAA105" w:rsidR="0066631E" w:rsidRPr="00370356" w:rsidRDefault="0066631E" w:rsidP="0066631E">
            <w:pPr>
              <w:pStyle w:val="Sinespaciado"/>
              <w:spacing w:after="0" w:line="240" w:lineRule="auto"/>
              <w:rPr>
                <w:rFonts w:asciiTheme="majorHAnsi" w:hAnsiTheme="majorHAnsi" w:cstheme="majorHAnsi"/>
                <w:color w:val="000000" w:themeColor="text1"/>
              </w:rPr>
            </w:pPr>
            <w:r w:rsidRPr="00370356">
              <w:rPr>
                <w:rFonts w:asciiTheme="majorHAnsi" w:hAnsiTheme="majorHAnsi" w:cstheme="majorHAnsi"/>
                <w:color w:val="000000" w:themeColor="text1"/>
              </w:rPr>
              <w:t>Se adjunta</w:t>
            </w:r>
            <w:r w:rsidR="00370356" w:rsidRPr="00370356">
              <w:rPr>
                <w:rFonts w:asciiTheme="majorHAnsi" w:hAnsiTheme="majorHAnsi" w:cstheme="majorHAnsi"/>
                <w:color w:val="000000" w:themeColor="text1"/>
              </w:rPr>
              <w:t xml:space="preserve"> informe final de supervisión</w:t>
            </w:r>
            <w:r w:rsidRPr="00370356">
              <w:rPr>
                <w:rFonts w:asciiTheme="majorHAnsi" w:hAnsiTheme="majorHAnsi" w:cstheme="majorHAnsi"/>
                <w:color w:val="000000" w:themeColor="text1"/>
              </w:rPr>
              <w:t xml:space="preserve"> evidencia de las actividades realizadas. </w:t>
            </w:r>
          </w:p>
          <w:p w14:paraId="69DDC457" w14:textId="77777777" w:rsidR="0066631E" w:rsidRDefault="0066631E" w:rsidP="00F021D4">
            <w:pPr>
              <w:pStyle w:val="Sinespaciado"/>
              <w:spacing w:after="0" w:line="240" w:lineRule="auto"/>
              <w:rPr>
                <w:rFonts w:cs="Calibri"/>
                <w:color w:val="000000" w:themeColor="text1"/>
              </w:rPr>
            </w:pPr>
          </w:p>
          <w:p w14:paraId="1BCD6BE0" w14:textId="62CC40EA" w:rsidR="00426827" w:rsidRPr="00C26251" w:rsidRDefault="00370356" w:rsidP="00F021D4">
            <w:pPr>
              <w:pStyle w:val="Sinespaciado"/>
              <w:spacing w:after="0" w:line="240" w:lineRule="auto"/>
              <w:rPr>
                <w:rFonts w:cs="Calibri"/>
                <w:color w:val="000000" w:themeColor="text1"/>
                <w:sz w:val="20"/>
                <w:szCs w:val="20"/>
              </w:rPr>
            </w:pPr>
            <w:r w:rsidRPr="00C26251">
              <w:rPr>
                <w:rFonts w:cs="Calibri"/>
                <w:color w:val="000000" w:themeColor="text1"/>
                <w:sz w:val="20"/>
                <w:szCs w:val="20"/>
              </w:rPr>
              <w:t>Ver_</w:t>
            </w:r>
            <w:r w:rsidRPr="00C26251">
              <w:rPr>
                <w:sz w:val="20"/>
                <w:szCs w:val="20"/>
                <w:lang w:eastAsia="en-US"/>
              </w:rPr>
              <w:t xml:space="preserve"> </w:t>
            </w:r>
            <w:hyperlink r:id="rId12" w:history="1">
              <w:r w:rsidRPr="004C0B64">
                <w:rPr>
                  <w:rStyle w:val="Hipervnculo"/>
                  <w:sz w:val="20"/>
                  <w:szCs w:val="20"/>
                  <w:lang w:eastAsia="en-US"/>
                </w:rPr>
                <w:t>10. GTH-F-073 Formato Informe Final de Supervisión Contrato Prestación de Servicios Personales __V03_ Wady Javier Peña Salcedo</w:t>
              </w:r>
            </w:hyperlink>
          </w:p>
        </w:tc>
      </w:tr>
      <w:tr w:rsidR="00BC1CB1" w:rsidRPr="001C3E2F" w14:paraId="1BA70C03" w14:textId="77777777" w:rsidTr="00497118">
        <w:trPr>
          <w:trHeight w:val="212"/>
        </w:trPr>
        <w:tc>
          <w:tcPr>
            <w:tcW w:w="480" w:type="dxa"/>
          </w:tcPr>
          <w:p w14:paraId="2BE60227" w14:textId="77777777" w:rsidR="00BC1CB1" w:rsidRPr="001C3E2F" w:rsidRDefault="00BC1CB1" w:rsidP="00F91104">
            <w:pPr>
              <w:pStyle w:val="Sinespaciado"/>
              <w:spacing w:after="0" w:line="240" w:lineRule="auto"/>
              <w:jc w:val="center"/>
              <w:rPr>
                <w:rFonts w:cs="Calibri"/>
                <w:color w:val="000000" w:themeColor="text1"/>
              </w:rPr>
            </w:pPr>
            <w:r w:rsidRPr="001C3E2F">
              <w:rPr>
                <w:rFonts w:cs="Calibri"/>
                <w:color w:val="000000" w:themeColor="text1"/>
              </w:rPr>
              <w:t>6</w:t>
            </w:r>
          </w:p>
        </w:tc>
        <w:tc>
          <w:tcPr>
            <w:tcW w:w="3210" w:type="dxa"/>
          </w:tcPr>
          <w:p w14:paraId="31ED500F" w14:textId="4711564D" w:rsidR="00BC1CB1" w:rsidRPr="00A20CDF" w:rsidRDefault="00AB601E" w:rsidP="00626866">
            <w:pPr>
              <w:pStyle w:val="Sinespaciado"/>
              <w:spacing w:after="200" w:line="240" w:lineRule="auto"/>
              <w:rPr>
                <w:rFonts w:asciiTheme="majorHAnsi" w:hAnsiTheme="majorHAnsi" w:cstheme="majorHAnsi"/>
                <w:lang w:val="es-ES" w:eastAsia="en-US"/>
              </w:rPr>
            </w:pPr>
            <w:r w:rsidRPr="00A20CDF">
              <w:rPr>
                <w:rFonts w:asciiTheme="majorHAnsi" w:hAnsiTheme="majorHAnsi" w:cstheme="majorHAnsi"/>
                <w:lang w:val="es-ES" w:eastAsia="en-US"/>
              </w:rPr>
              <w:t>Programar y reportar a su supervisor de contrato, con una antelación mínima de una semana las formaciones a atender, de manera que se autorice por escrito su movilización previa a la salida, en el marco de su objeto contractual.</w:t>
            </w:r>
          </w:p>
        </w:tc>
        <w:tc>
          <w:tcPr>
            <w:tcW w:w="2831" w:type="dxa"/>
            <w:shd w:val="clear" w:color="auto" w:fill="FFFFFF" w:themeFill="background1"/>
          </w:tcPr>
          <w:p w14:paraId="4D728A56" w14:textId="77777777" w:rsidR="00626866" w:rsidRPr="00626866" w:rsidRDefault="00626866" w:rsidP="00626866">
            <w:pPr>
              <w:autoSpaceDE w:val="0"/>
              <w:autoSpaceDN w:val="0"/>
              <w:adjustRightInd w:val="0"/>
              <w:spacing w:after="0" w:line="240" w:lineRule="auto"/>
              <w:contextualSpacing/>
              <w:rPr>
                <w:rFonts w:asciiTheme="majorHAnsi" w:hAnsiTheme="majorHAnsi" w:cstheme="majorHAnsi"/>
                <w:bCs/>
              </w:rPr>
            </w:pPr>
            <w:r w:rsidRPr="00626866">
              <w:rPr>
                <w:rFonts w:asciiTheme="majorHAnsi" w:eastAsiaTheme="minorEastAsia" w:hAnsiTheme="majorHAnsi" w:cstheme="majorHAnsi"/>
                <w:lang w:val="es-ES" w:eastAsia="es-ES"/>
              </w:rPr>
              <w:t xml:space="preserve">En cumplimiento de esta obligación se planificaba con anterioridad al desplazamiento a las comunidades, se diligenciaba el formato guía de movilización en el tiempo estipulado. </w:t>
            </w:r>
          </w:p>
          <w:p w14:paraId="78252AA2" w14:textId="0D8CF458" w:rsidR="00AE694B" w:rsidRPr="00626866" w:rsidRDefault="00AE694B" w:rsidP="00626866">
            <w:pPr>
              <w:pStyle w:val="Sinespaciado"/>
              <w:spacing w:after="200" w:line="240" w:lineRule="auto"/>
              <w:jc w:val="both"/>
              <w:rPr>
                <w:rFonts w:asciiTheme="majorHAnsi" w:hAnsiTheme="majorHAnsi" w:cstheme="majorHAnsi"/>
                <w:lang w:eastAsia="en-US"/>
              </w:rPr>
            </w:pPr>
          </w:p>
        </w:tc>
        <w:tc>
          <w:tcPr>
            <w:tcW w:w="2410" w:type="dxa"/>
          </w:tcPr>
          <w:p w14:paraId="4A8DCC7C" w14:textId="77777777" w:rsidR="003A506A" w:rsidRDefault="003A506A" w:rsidP="003A506A">
            <w:pPr>
              <w:pStyle w:val="Sinespaciado"/>
              <w:spacing w:after="0" w:line="240" w:lineRule="auto"/>
              <w:rPr>
                <w:rFonts w:cs="Calibri"/>
                <w:i/>
                <w:sz w:val="16"/>
                <w:szCs w:val="16"/>
              </w:rPr>
            </w:pPr>
          </w:p>
          <w:p w14:paraId="2C5E5D32" w14:textId="20FB8039" w:rsidR="003A506A" w:rsidRDefault="003A506A" w:rsidP="00DB6447">
            <w:pPr>
              <w:pStyle w:val="Sinespaciado"/>
              <w:spacing w:after="0" w:line="240" w:lineRule="auto"/>
              <w:rPr>
                <w:rFonts w:cs="Calibri"/>
                <w:i/>
                <w:sz w:val="20"/>
                <w:szCs w:val="20"/>
              </w:rPr>
            </w:pPr>
            <w:r w:rsidRPr="00C26251">
              <w:rPr>
                <w:rFonts w:cs="Calibri"/>
                <w:i/>
                <w:sz w:val="20"/>
                <w:szCs w:val="20"/>
              </w:rPr>
              <w:t>Ver_</w:t>
            </w:r>
            <w:hyperlink r:id="rId13" w:history="1">
              <w:r w:rsidR="00EE1B18" w:rsidRPr="004C0B64">
                <w:rPr>
                  <w:rStyle w:val="Hipervnculo"/>
                  <w:rFonts w:cs="Calibri"/>
                  <w:i/>
                  <w:sz w:val="20"/>
                  <w:szCs w:val="20"/>
                </w:rPr>
                <w:t>09. AGENDA WADY JAVIER PEÑA SALCEDO - SAN FELIPE</w:t>
              </w:r>
            </w:hyperlink>
          </w:p>
          <w:p w14:paraId="6B72C6DF" w14:textId="77777777" w:rsidR="002147E0" w:rsidRPr="00C26251" w:rsidRDefault="002147E0" w:rsidP="00DB6447">
            <w:pPr>
              <w:pStyle w:val="Sinespaciado"/>
              <w:spacing w:after="0" w:line="240" w:lineRule="auto"/>
              <w:rPr>
                <w:rFonts w:cs="Calibri"/>
                <w:i/>
                <w:sz w:val="20"/>
                <w:szCs w:val="20"/>
              </w:rPr>
            </w:pPr>
          </w:p>
          <w:p w14:paraId="567C4060" w14:textId="4D36E3F9" w:rsidR="00D936C8" w:rsidRDefault="002147E0" w:rsidP="003A506A">
            <w:pPr>
              <w:pStyle w:val="Sinespaciado"/>
              <w:spacing w:after="0" w:line="240" w:lineRule="auto"/>
              <w:rPr>
                <w:rFonts w:cs="Calibri"/>
                <w:i/>
                <w:sz w:val="20"/>
                <w:szCs w:val="20"/>
              </w:rPr>
            </w:pPr>
            <w:r>
              <w:rPr>
                <w:rFonts w:cs="Calibri"/>
                <w:i/>
                <w:sz w:val="20"/>
                <w:szCs w:val="20"/>
              </w:rPr>
              <w:t>Ver_</w:t>
            </w:r>
            <w:hyperlink r:id="rId14" w:history="1">
              <w:r w:rsidRPr="002147E0">
                <w:rPr>
                  <w:rStyle w:val="Hipervnculo"/>
                  <w:rFonts w:cs="Calibri"/>
                  <w:i/>
                  <w:sz w:val="20"/>
                  <w:szCs w:val="20"/>
                </w:rPr>
                <w:t>16. GTH-F-087 Formato Informe Legalización Desplazamiento Del ContratistaV.02</w:t>
              </w:r>
            </w:hyperlink>
            <w:r>
              <w:rPr>
                <w:rFonts w:cs="Calibri"/>
                <w:i/>
                <w:sz w:val="20"/>
                <w:szCs w:val="20"/>
              </w:rPr>
              <w:t xml:space="preserve"> </w:t>
            </w:r>
          </w:p>
          <w:p w14:paraId="5D23878E" w14:textId="77777777" w:rsidR="002147E0" w:rsidRPr="00C26251" w:rsidRDefault="002147E0" w:rsidP="003A506A">
            <w:pPr>
              <w:pStyle w:val="Sinespaciado"/>
              <w:spacing w:after="0" w:line="240" w:lineRule="auto"/>
              <w:rPr>
                <w:rFonts w:cs="Calibri"/>
                <w:i/>
                <w:sz w:val="20"/>
                <w:szCs w:val="20"/>
              </w:rPr>
            </w:pPr>
          </w:p>
          <w:p w14:paraId="44E18B3A" w14:textId="53BDE171" w:rsidR="00967E0A" w:rsidRPr="002147E0" w:rsidRDefault="003B693E" w:rsidP="00F021D4">
            <w:pPr>
              <w:pStyle w:val="Sinespaciado"/>
              <w:spacing w:after="0" w:line="240" w:lineRule="auto"/>
              <w:rPr>
                <w:i/>
                <w:sz w:val="20"/>
                <w:szCs w:val="20"/>
              </w:rPr>
            </w:pPr>
            <w:r w:rsidRPr="00C26251">
              <w:rPr>
                <w:rFonts w:cs="Calibri"/>
                <w:i/>
                <w:sz w:val="20"/>
                <w:szCs w:val="20"/>
              </w:rPr>
              <w:lastRenderedPageBreak/>
              <w:t>Ver_</w:t>
            </w:r>
            <w:r w:rsidR="00DE3A7A" w:rsidRPr="00C26251">
              <w:rPr>
                <w:sz w:val="20"/>
                <w:szCs w:val="20"/>
              </w:rPr>
              <w:t xml:space="preserve"> </w:t>
            </w:r>
            <w:hyperlink r:id="rId15" w:history="1">
              <w:r w:rsidR="008633AD" w:rsidRPr="004C0B64">
                <w:rPr>
                  <w:rStyle w:val="Hipervnculo"/>
                  <w:i/>
                  <w:sz w:val="20"/>
                  <w:szCs w:val="20"/>
                </w:rPr>
                <w:t>13</w:t>
              </w:r>
              <w:r w:rsidR="006F6F9E" w:rsidRPr="004C0B64">
                <w:rPr>
                  <w:rStyle w:val="Hipervnculo"/>
                  <w:i/>
                  <w:sz w:val="20"/>
                  <w:szCs w:val="20"/>
                </w:rPr>
                <w:t>. Reporte Ejecución Hor</w:t>
              </w:r>
              <w:r w:rsidR="00857900" w:rsidRPr="004C0B64">
                <w:rPr>
                  <w:rStyle w:val="Hipervnculo"/>
                  <w:i/>
                  <w:sz w:val="20"/>
                  <w:szCs w:val="20"/>
                </w:rPr>
                <w:t xml:space="preserve">as </w:t>
              </w:r>
              <w:r w:rsidR="00857900" w:rsidRPr="004C0B64">
                <w:rPr>
                  <w:rStyle w:val="Hipervnculo"/>
                  <w:i/>
                  <w:sz w:val="20"/>
                  <w:szCs w:val="20"/>
                </w:rPr>
                <w:t>Pr</w:t>
              </w:r>
              <w:bookmarkStart w:id="2" w:name="_GoBack"/>
              <w:bookmarkEnd w:id="2"/>
              <w:r w:rsidR="00857900" w:rsidRPr="004C0B64">
                <w:rPr>
                  <w:rStyle w:val="Hipervnculo"/>
                  <w:i/>
                  <w:sz w:val="20"/>
                  <w:szCs w:val="20"/>
                </w:rPr>
                <w:t>ogramadas mes de diciembre</w:t>
              </w:r>
            </w:hyperlink>
          </w:p>
        </w:tc>
      </w:tr>
      <w:tr w:rsidR="00BC1CB1" w:rsidRPr="001C3E2F" w14:paraId="0A96D5C1" w14:textId="77777777" w:rsidTr="0049074F">
        <w:trPr>
          <w:trHeight w:val="212"/>
        </w:trPr>
        <w:tc>
          <w:tcPr>
            <w:tcW w:w="480" w:type="dxa"/>
          </w:tcPr>
          <w:p w14:paraId="2ACB8BC3" w14:textId="2DAD86A4"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lastRenderedPageBreak/>
              <w:t>7</w:t>
            </w:r>
          </w:p>
        </w:tc>
        <w:tc>
          <w:tcPr>
            <w:tcW w:w="3210" w:type="dxa"/>
          </w:tcPr>
          <w:p w14:paraId="5DBD7AAD" w14:textId="351933AF" w:rsidR="00BC1CB1" w:rsidRPr="00A20CDF" w:rsidRDefault="00AB601E"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Evaluar los resultados de aprendizaje en un plazo no mayor a ocho días hábiles luego de finalizada la formación.</w:t>
            </w:r>
          </w:p>
        </w:tc>
        <w:tc>
          <w:tcPr>
            <w:tcW w:w="2831" w:type="dxa"/>
          </w:tcPr>
          <w:p w14:paraId="49181996" w14:textId="3DD2785A" w:rsidR="00AB601E" w:rsidRPr="00A20CDF" w:rsidRDefault="00626866" w:rsidP="00626866">
            <w:pPr>
              <w:pStyle w:val="Sinespaciado"/>
              <w:spacing w:after="200" w:line="240" w:lineRule="auto"/>
              <w:jc w:val="both"/>
              <w:rPr>
                <w:rFonts w:asciiTheme="majorHAnsi" w:hAnsiTheme="majorHAnsi" w:cstheme="majorHAnsi"/>
                <w:lang w:val="es-ES" w:eastAsia="en-US"/>
              </w:rPr>
            </w:pPr>
            <w:r w:rsidRPr="00626866">
              <w:rPr>
                <w:rFonts w:asciiTheme="majorHAnsi" w:hAnsiTheme="majorHAnsi" w:cstheme="majorHAnsi"/>
                <w:lang w:val="es-ES" w:eastAsia="en-US"/>
              </w:rPr>
              <w:t>En la actualidad ya se realizó la evaluación de los resultados de aprendizaje en los diferentes, programas complementarios impartidos en esta vigencia.</w:t>
            </w:r>
          </w:p>
        </w:tc>
        <w:tc>
          <w:tcPr>
            <w:tcW w:w="2410" w:type="dxa"/>
          </w:tcPr>
          <w:p w14:paraId="0C18016C" w14:textId="77777777" w:rsidR="00BC1CB1" w:rsidRDefault="00E031B6" w:rsidP="00BC1CB1">
            <w:pPr>
              <w:pStyle w:val="Sinespaciado"/>
              <w:spacing w:after="0" w:line="240" w:lineRule="auto"/>
              <w:rPr>
                <w:rFonts w:cs="Calibri"/>
                <w:sz w:val="18"/>
                <w:szCs w:val="18"/>
              </w:rPr>
            </w:pPr>
            <w:r w:rsidRPr="00E031B6">
              <w:rPr>
                <w:rFonts w:cs="Calibri"/>
                <w:sz w:val="18"/>
                <w:szCs w:val="18"/>
              </w:rPr>
              <w:t>Evidencia juicios</w:t>
            </w:r>
            <w:r>
              <w:rPr>
                <w:rFonts w:cs="Calibri"/>
                <w:sz w:val="18"/>
                <w:szCs w:val="18"/>
              </w:rPr>
              <w:t xml:space="preserve"> evaluativos: </w:t>
            </w:r>
          </w:p>
          <w:p w14:paraId="7254FCB3" w14:textId="77777777" w:rsidR="00E031B6" w:rsidRDefault="00E031B6" w:rsidP="00BC1CB1">
            <w:pPr>
              <w:pStyle w:val="Sinespaciado"/>
              <w:spacing w:after="0" w:line="240" w:lineRule="auto"/>
              <w:rPr>
                <w:rFonts w:cs="Calibri"/>
                <w:sz w:val="18"/>
                <w:szCs w:val="18"/>
              </w:rPr>
            </w:pPr>
          </w:p>
          <w:p w14:paraId="5FE8C1D5" w14:textId="1F6D9085" w:rsidR="00E031B6" w:rsidRPr="004C0B64" w:rsidRDefault="00E031B6" w:rsidP="00BC1CB1">
            <w:pPr>
              <w:pStyle w:val="Sinespaciado"/>
              <w:spacing w:after="0" w:line="240" w:lineRule="auto"/>
              <w:rPr>
                <w:rStyle w:val="Hipervnculo"/>
                <w:rFonts w:cs="Calibri"/>
                <w:i/>
                <w:sz w:val="20"/>
                <w:szCs w:val="20"/>
              </w:rPr>
            </w:pPr>
            <w:r w:rsidRPr="00C26251">
              <w:rPr>
                <w:rFonts w:cs="Calibri"/>
                <w:i/>
                <w:sz w:val="20"/>
                <w:szCs w:val="20"/>
              </w:rPr>
              <w:t xml:space="preserve">Ver_ </w:t>
            </w:r>
            <w:r w:rsidR="004C0B64">
              <w:rPr>
                <w:rFonts w:cs="Calibri"/>
                <w:i/>
                <w:sz w:val="20"/>
                <w:szCs w:val="20"/>
              </w:rPr>
              <w:fldChar w:fldCharType="begin"/>
            </w:r>
            <w:r w:rsidR="004C0B64">
              <w:rPr>
                <w:rFonts w:cs="Calibri"/>
                <w:i/>
                <w:sz w:val="20"/>
                <w:szCs w:val="20"/>
              </w:rPr>
              <w:instrText xml:space="preserve"> HYPERLINK "21%20Reporte%20de%20Juicios%20Evaluativos%20Carpintero..xls" </w:instrText>
            </w:r>
            <w:r w:rsidR="004C0B64">
              <w:rPr>
                <w:rFonts w:cs="Calibri"/>
                <w:i/>
                <w:sz w:val="20"/>
                <w:szCs w:val="20"/>
              </w:rPr>
            </w:r>
            <w:r w:rsidR="004C0B64">
              <w:rPr>
                <w:rFonts w:cs="Calibri"/>
                <w:i/>
                <w:sz w:val="20"/>
                <w:szCs w:val="20"/>
              </w:rPr>
              <w:fldChar w:fldCharType="separate"/>
            </w:r>
            <w:r w:rsidRPr="004C0B64">
              <w:rPr>
                <w:rStyle w:val="Hipervnculo"/>
                <w:rFonts w:cs="Calibri"/>
                <w:i/>
                <w:sz w:val="20"/>
                <w:szCs w:val="20"/>
              </w:rPr>
              <w:t>21 Reporte de Juicios Evaluativos Carpintero.</w:t>
            </w:r>
          </w:p>
          <w:p w14:paraId="6AD5AC30" w14:textId="220E96BE" w:rsidR="00E031B6" w:rsidRPr="00C26251" w:rsidRDefault="004C0B64" w:rsidP="00BC1CB1">
            <w:pPr>
              <w:pStyle w:val="Sinespaciado"/>
              <w:spacing w:after="0" w:line="240" w:lineRule="auto"/>
              <w:rPr>
                <w:rFonts w:cs="Calibri"/>
                <w:i/>
                <w:sz w:val="20"/>
                <w:szCs w:val="20"/>
              </w:rPr>
            </w:pPr>
            <w:r>
              <w:rPr>
                <w:rFonts w:cs="Calibri"/>
                <w:i/>
                <w:sz w:val="20"/>
                <w:szCs w:val="20"/>
              </w:rPr>
              <w:fldChar w:fldCharType="end"/>
            </w:r>
          </w:p>
          <w:p w14:paraId="30786106" w14:textId="26F21A25" w:rsidR="00E031B6" w:rsidRPr="00C26251" w:rsidRDefault="00E031B6" w:rsidP="00BC1CB1">
            <w:pPr>
              <w:pStyle w:val="Sinespaciado"/>
              <w:spacing w:after="0" w:line="240" w:lineRule="auto"/>
              <w:rPr>
                <w:rFonts w:cs="Calibri"/>
                <w:i/>
                <w:sz w:val="20"/>
                <w:szCs w:val="20"/>
              </w:rPr>
            </w:pPr>
            <w:r w:rsidRPr="00C26251">
              <w:rPr>
                <w:rFonts w:cs="Calibri"/>
                <w:i/>
                <w:sz w:val="20"/>
                <w:szCs w:val="20"/>
              </w:rPr>
              <w:t xml:space="preserve">Ver_ </w:t>
            </w:r>
            <w:hyperlink r:id="rId16" w:history="1">
              <w:r w:rsidRPr="004C0B64">
                <w:rPr>
                  <w:rStyle w:val="Hipervnculo"/>
                  <w:rFonts w:cs="Calibri"/>
                  <w:i/>
                  <w:sz w:val="20"/>
                  <w:szCs w:val="20"/>
                </w:rPr>
                <w:t>21. Reporte de Juicios Evaluativos Mirolindo.</w:t>
              </w:r>
            </w:hyperlink>
          </w:p>
          <w:p w14:paraId="6A61B444" w14:textId="77777777" w:rsidR="00E031B6" w:rsidRPr="00C26251" w:rsidRDefault="00E031B6" w:rsidP="00BC1CB1">
            <w:pPr>
              <w:pStyle w:val="Sinespaciado"/>
              <w:spacing w:after="0" w:line="240" w:lineRule="auto"/>
              <w:rPr>
                <w:rFonts w:cs="Calibri"/>
                <w:i/>
                <w:sz w:val="20"/>
                <w:szCs w:val="20"/>
              </w:rPr>
            </w:pPr>
          </w:p>
          <w:p w14:paraId="3C9A680F" w14:textId="4AE4A449" w:rsidR="00E031B6" w:rsidRPr="00E031B6" w:rsidRDefault="00E031B6" w:rsidP="00BC1CB1">
            <w:pPr>
              <w:pStyle w:val="Sinespaciado"/>
              <w:spacing w:after="0" w:line="240" w:lineRule="auto"/>
              <w:rPr>
                <w:rFonts w:cs="Calibri"/>
                <w:color w:val="000000" w:themeColor="text1"/>
                <w:sz w:val="18"/>
                <w:szCs w:val="18"/>
              </w:rPr>
            </w:pPr>
            <w:r w:rsidRPr="00C26251">
              <w:rPr>
                <w:rFonts w:cs="Calibri"/>
                <w:i/>
                <w:sz w:val="20"/>
                <w:szCs w:val="20"/>
              </w:rPr>
              <w:t xml:space="preserve">Ver_ </w:t>
            </w:r>
            <w:hyperlink r:id="rId17" w:history="1">
              <w:r w:rsidRPr="004C0B64">
                <w:rPr>
                  <w:rStyle w:val="Hipervnculo"/>
                  <w:rFonts w:cs="Calibri"/>
                  <w:i/>
                  <w:sz w:val="20"/>
                  <w:szCs w:val="20"/>
                </w:rPr>
                <w:t>21.Reporte de Juicios Evaluativos BPA San Felipe.</w:t>
              </w:r>
            </w:hyperlink>
          </w:p>
        </w:tc>
      </w:tr>
      <w:tr w:rsidR="00BC1CB1" w:rsidRPr="001C3E2F" w14:paraId="55449EEB" w14:textId="77777777" w:rsidTr="00F76309">
        <w:trPr>
          <w:trHeight w:val="212"/>
        </w:trPr>
        <w:tc>
          <w:tcPr>
            <w:tcW w:w="480" w:type="dxa"/>
          </w:tcPr>
          <w:p w14:paraId="5792F978" w14:textId="17131D6E"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8</w:t>
            </w:r>
          </w:p>
        </w:tc>
        <w:tc>
          <w:tcPr>
            <w:tcW w:w="3210" w:type="dxa"/>
          </w:tcPr>
          <w:p w14:paraId="3C795ED0" w14:textId="1CF694B2" w:rsidR="00D3421A" w:rsidRPr="00A20CDF" w:rsidRDefault="00AB601E"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Entregar información bajo criterios de calidad, oportunidad, veracidad y completitud a apoyo administrativo SER para la creación de la unidad productiva, así como la inscripción en el sistema de información de la Agencia Pública de Empleo y Sofía plus.</w:t>
            </w:r>
          </w:p>
        </w:tc>
        <w:tc>
          <w:tcPr>
            <w:tcW w:w="2831" w:type="dxa"/>
            <w:shd w:val="clear" w:color="auto" w:fill="FFFFFF" w:themeFill="background1"/>
          </w:tcPr>
          <w:p w14:paraId="173732D2" w14:textId="64B0A346" w:rsidR="000F420F" w:rsidRPr="00A20CDF" w:rsidRDefault="00626866" w:rsidP="00626866">
            <w:pPr>
              <w:spacing w:line="240" w:lineRule="auto"/>
              <w:rPr>
                <w:rFonts w:asciiTheme="majorHAnsi" w:hAnsiTheme="majorHAnsi" w:cstheme="majorHAnsi"/>
                <w:lang w:val="es-ES"/>
              </w:rPr>
            </w:pPr>
            <w:r w:rsidRPr="00626866">
              <w:rPr>
                <w:rFonts w:asciiTheme="majorHAnsi" w:hAnsiTheme="majorHAnsi" w:cstheme="majorHAnsi"/>
                <w:lang w:val="es-ES"/>
              </w:rPr>
              <w:t xml:space="preserve">En esta vigencia 2024 se crearon unidades productivas del programa SER, producción agropecuaria para la seguridad alimentaria en contextos socioculturales, en las comunidades de Carpintero, Mirolindo en jurisdicción del municipio de Barrancominas por el rio Guaviare y comunidad Laguna de Morocoto en el municipio de Inírida ubicada por el rio Inírida caño Cunuben.  </w:t>
            </w:r>
          </w:p>
        </w:tc>
        <w:tc>
          <w:tcPr>
            <w:tcW w:w="2410" w:type="dxa"/>
          </w:tcPr>
          <w:p w14:paraId="3AE6974B" w14:textId="77777777" w:rsidR="00B77EB4" w:rsidRDefault="00B77EB4" w:rsidP="00B77EB4">
            <w:pPr>
              <w:spacing w:after="0" w:line="240" w:lineRule="auto"/>
              <w:rPr>
                <w:rFonts w:asciiTheme="minorHAnsi" w:eastAsiaTheme="minorEastAsia" w:hAnsiTheme="minorHAnsi" w:cs="Calibri"/>
                <w:sz w:val="18"/>
                <w:szCs w:val="18"/>
                <w:lang w:eastAsia="es-CO"/>
              </w:rPr>
            </w:pPr>
          </w:p>
          <w:p w14:paraId="76DCC683" w14:textId="77777777" w:rsidR="00B77EB4" w:rsidRDefault="00B77EB4" w:rsidP="00B77EB4">
            <w:pPr>
              <w:spacing w:after="0" w:line="240" w:lineRule="auto"/>
              <w:rPr>
                <w:rFonts w:asciiTheme="minorHAnsi" w:eastAsiaTheme="minorEastAsia" w:hAnsiTheme="minorHAnsi" w:cs="Calibri"/>
                <w:sz w:val="18"/>
                <w:szCs w:val="18"/>
                <w:lang w:eastAsia="es-CO"/>
              </w:rPr>
            </w:pPr>
          </w:p>
          <w:p w14:paraId="772D226A" w14:textId="77777777" w:rsidR="00B77EB4" w:rsidRDefault="00B77EB4" w:rsidP="00B77EB4">
            <w:pPr>
              <w:spacing w:after="0" w:line="240" w:lineRule="auto"/>
              <w:rPr>
                <w:rFonts w:asciiTheme="minorHAnsi" w:eastAsiaTheme="minorEastAsia" w:hAnsiTheme="minorHAnsi" w:cs="Calibri"/>
                <w:sz w:val="18"/>
                <w:szCs w:val="18"/>
                <w:lang w:eastAsia="es-CO"/>
              </w:rPr>
            </w:pPr>
          </w:p>
          <w:p w14:paraId="122DEC81" w14:textId="567409FC" w:rsidR="00B77EB4" w:rsidRPr="00073057" w:rsidRDefault="00B77EB4" w:rsidP="00B77EB4">
            <w:pPr>
              <w:spacing w:after="0" w:line="240" w:lineRule="auto"/>
              <w:rPr>
                <w:rStyle w:val="Hipervnculo"/>
                <w:rFonts w:asciiTheme="minorHAnsi" w:eastAsiaTheme="minorEastAsia" w:hAnsiTheme="minorHAnsi" w:cs="Calibri"/>
                <w:sz w:val="20"/>
                <w:szCs w:val="20"/>
                <w:lang w:eastAsia="es-CO"/>
              </w:rPr>
            </w:pPr>
            <w:r w:rsidRPr="004C0B64">
              <w:rPr>
                <w:rFonts w:asciiTheme="minorHAnsi" w:eastAsiaTheme="minorEastAsia" w:hAnsiTheme="minorHAnsi" w:cs="Calibri"/>
                <w:sz w:val="20"/>
                <w:szCs w:val="20"/>
                <w:lang w:eastAsia="es-CO"/>
              </w:rPr>
              <w:t>Ver</w:t>
            </w:r>
            <w:r w:rsidR="00352B95" w:rsidRPr="004C0B64">
              <w:rPr>
                <w:rFonts w:asciiTheme="minorHAnsi" w:eastAsiaTheme="minorEastAsia" w:hAnsiTheme="minorHAnsi" w:cs="Calibri"/>
                <w:sz w:val="20"/>
                <w:szCs w:val="20"/>
                <w:lang w:eastAsia="es-CO"/>
              </w:rPr>
              <w:t xml:space="preserve">_ </w:t>
            </w:r>
            <w:r w:rsidR="00073057">
              <w:rPr>
                <w:rFonts w:asciiTheme="minorHAnsi" w:eastAsiaTheme="minorEastAsia" w:hAnsiTheme="minorHAnsi" w:cs="Calibri"/>
                <w:i/>
                <w:sz w:val="20"/>
                <w:szCs w:val="20"/>
                <w:lang w:eastAsia="es-CO"/>
              </w:rPr>
              <w:fldChar w:fldCharType="begin"/>
            </w:r>
            <w:r w:rsidR="00073057">
              <w:rPr>
                <w:rFonts w:asciiTheme="minorHAnsi" w:eastAsiaTheme="minorEastAsia" w:hAnsiTheme="minorHAnsi" w:cs="Calibri"/>
                <w:i/>
                <w:sz w:val="20"/>
                <w:szCs w:val="20"/>
                <w:lang w:eastAsia="es-CO"/>
              </w:rPr>
              <w:instrText xml:space="preserve"> HYPERLINK "22.%20GOR-F-084%20Formatode%20ActaV02%20CREACION%20UNIDAD%20Productiva%20Carpintero..pdf" </w:instrText>
            </w:r>
            <w:r w:rsidR="00073057">
              <w:rPr>
                <w:rFonts w:asciiTheme="minorHAnsi" w:eastAsiaTheme="minorEastAsia" w:hAnsiTheme="minorHAnsi" w:cs="Calibri"/>
                <w:i/>
                <w:sz w:val="20"/>
                <w:szCs w:val="20"/>
                <w:lang w:eastAsia="es-CO"/>
              </w:rPr>
            </w:r>
            <w:r w:rsidR="00073057">
              <w:rPr>
                <w:rFonts w:asciiTheme="minorHAnsi" w:eastAsiaTheme="minorEastAsia" w:hAnsiTheme="minorHAnsi" w:cs="Calibri"/>
                <w:i/>
                <w:sz w:val="20"/>
                <w:szCs w:val="20"/>
                <w:lang w:eastAsia="es-CO"/>
              </w:rPr>
              <w:fldChar w:fldCharType="separate"/>
            </w:r>
            <w:r w:rsidR="00BB47E0" w:rsidRPr="00073057">
              <w:rPr>
                <w:rStyle w:val="Hipervnculo"/>
                <w:rFonts w:asciiTheme="minorHAnsi" w:eastAsiaTheme="minorEastAsia" w:hAnsiTheme="minorHAnsi" w:cs="Calibri"/>
                <w:i/>
                <w:sz w:val="20"/>
                <w:szCs w:val="20"/>
                <w:lang w:eastAsia="es-CO"/>
              </w:rPr>
              <w:t>22</w:t>
            </w:r>
            <w:r w:rsidR="00352B95" w:rsidRPr="00073057">
              <w:rPr>
                <w:rStyle w:val="Hipervnculo"/>
                <w:rFonts w:asciiTheme="minorHAnsi" w:eastAsiaTheme="minorEastAsia" w:hAnsiTheme="minorHAnsi" w:cs="Calibri"/>
                <w:i/>
                <w:sz w:val="20"/>
                <w:szCs w:val="20"/>
                <w:lang w:eastAsia="es-CO"/>
              </w:rPr>
              <w:t>. acta creación unidad productiva comunidad carpintero</w:t>
            </w:r>
          </w:p>
          <w:p w14:paraId="06D6D6ED" w14:textId="1DCB1D71" w:rsidR="00B77EB4" w:rsidRPr="004C0B64" w:rsidRDefault="00073057" w:rsidP="00B77EB4">
            <w:pPr>
              <w:spacing w:after="0" w:line="240" w:lineRule="auto"/>
              <w:rPr>
                <w:rFonts w:asciiTheme="minorHAnsi" w:eastAsiaTheme="minorEastAsia" w:hAnsiTheme="minorHAnsi" w:cs="Calibri"/>
                <w:sz w:val="20"/>
                <w:szCs w:val="20"/>
                <w:lang w:eastAsia="es-CO"/>
              </w:rPr>
            </w:pPr>
            <w:r>
              <w:rPr>
                <w:rFonts w:asciiTheme="minorHAnsi" w:eastAsiaTheme="minorEastAsia" w:hAnsiTheme="minorHAnsi" w:cs="Calibri"/>
                <w:i/>
                <w:sz w:val="20"/>
                <w:szCs w:val="20"/>
                <w:lang w:eastAsia="es-CO"/>
              </w:rPr>
              <w:fldChar w:fldCharType="end"/>
            </w:r>
          </w:p>
          <w:p w14:paraId="52258E69" w14:textId="5AEFD2A6" w:rsidR="004F6897" w:rsidRPr="00073057" w:rsidRDefault="00B77EB4" w:rsidP="00B77EB4">
            <w:pPr>
              <w:pStyle w:val="Sinespaciado"/>
              <w:spacing w:after="0" w:line="240" w:lineRule="auto"/>
              <w:rPr>
                <w:rStyle w:val="Hipervnculo"/>
                <w:rFonts w:cs="Calibri"/>
                <w:i/>
                <w:sz w:val="20"/>
                <w:szCs w:val="20"/>
                <w:lang w:eastAsia="en-US"/>
              </w:rPr>
            </w:pPr>
            <w:r w:rsidRPr="004C0B64">
              <w:rPr>
                <w:rFonts w:cs="Calibri"/>
                <w:sz w:val="20"/>
                <w:szCs w:val="20"/>
                <w:lang w:eastAsia="en-US"/>
              </w:rPr>
              <w:t xml:space="preserve">Ver_ </w:t>
            </w:r>
            <w:r w:rsidR="00073057">
              <w:rPr>
                <w:rFonts w:cs="Calibri"/>
                <w:i/>
                <w:sz w:val="20"/>
                <w:szCs w:val="20"/>
                <w:lang w:eastAsia="en-US"/>
              </w:rPr>
              <w:fldChar w:fldCharType="begin"/>
            </w:r>
            <w:r w:rsidR="00073057">
              <w:rPr>
                <w:rFonts w:cs="Calibri"/>
                <w:i/>
                <w:sz w:val="20"/>
                <w:szCs w:val="20"/>
                <w:lang w:eastAsia="en-US"/>
              </w:rPr>
              <w:instrText xml:space="preserve"> HYPERLINK "23.%20GOR-F-084%20Formato%20de%20Acta%20Creacion%20unidad%20productiva%20V02%20MIROLINDO.pdf" </w:instrText>
            </w:r>
            <w:r w:rsidR="00073057">
              <w:rPr>
                <w:rFonts w:cs="Calibri"/>
                <w:i/>
                <w:sz w:val="20"/>
                <w:szCs w:val="20"/>
                <w:lang w:eastAsia="en-US"/>
              </w:rPr>
            </w:r>
            <w:r w:rsidR="00073057">
              <w:rPr>
                <w:rFonts w:cs="Calibri"/>
                <w:i/>
                <w:sz w:val="20"/>
                <w:szCs w:val="20"/>
                <w:lang w:eastAsia="en-US"/>
              </w:rPr>
              <w:fldChar w:fldCharType="separate"/>
            </w:r>
            <w:r w:rsidR="00C54B7C" w:rsidRPr="00073057">
              <w:rPr>
                <w:rStyle w:val="Hipervnculo"/>
                <w:rFonts w:cs="Calibri"/>
                <w:i/>
                <w:sz w:val="20"/>
                <w:szCs w:val="20"/>
                <w:lang w:eastAsia="en-US"/>
              </w:rPr>
              <w:t>2</w:t>
            </w:r>
            <w:r w:rsidR="00BB47E0" w:rsidRPr="00073057">
              <w:rPr>
                <w:rStyle w:val="Hipervnculo"/>
                <w:rFonts w:cs="Calibri"/>
                <w:i/>
                <w:sz w:val="20"/>
                <w:szCs w:val="20"/>
                <w:lang w:eastAsia="en-US"/>
              </w:rPr>
              <w:t>3</w:t>
            </w:r>
            <w:r w:rsidR="00352B95" w:rsidRPr="00073057">
              <w:rPr>
                <w:rStyle w:val="Hipervnculo"/>
                <w:rFonts w:cs="Calibri"/>
                <w:i/>
                <w:sz w:val="20"/>
                <w:szCs w:val="20"/>
                <w:lang w:eastAsia="en-US"/>
              </w:rPr>
              <w:t>. acta creación unidad productiva comunidad</w:t>
            </w:r>
            <w:r w:rsidR="00352B95" w:rsidRPr="00073057">
              <w:rPr>
                <w:rStyle w:val="Hipervnculo"/>
                <w:rFonts w:cs="Calibri"/>
                <w:i/>
                <w:sz w:val="20"/>
                <w:szCs w:val="20"/>
                <w:lang w:eastAsia="en-US"/>
              </w:rPr>
              <w:t xml:space="preserve"> Mirolindo.</w:t>
            </w:r>
          </w:p>
          <w:p w14:paraId="392B7D3B" w14:textId="57E34882" w:rsidR="00C54B7C" w:rsidRPr="004C0B64" w:rsidRDefault="00073057" w:rsidP="00B77EB4">
            <w:pPr>
              <w:pStyle w:val="Sinespaciado"/>
              <w:spacing w:after="0" w:line="240" w:lineRule="auto"/>
              <w:rPr>
                <w:rFonts w:cs="Calibri"/>
                <w:i/>
                <w:sz w:val="20"/>
                <w:szCs w:val="20"/>
                <w:lang w:eastAsia="en-US"/>
              </w:rPr>
            </w:pPr>
            <w:r>
              <w:rPr>
                <w:rFonts w:cs="Calibri"/>
                <w:i/>
                <w:sz w:val="20"/>
                <w:szCs w:val="20"/>
                <w:lang w:eastAsia="en-US"/>
              </w:rPr>
              <w:fldChar w:fldCharType="end"/>
            </w:r>
          </w:p>
          <w:p w14:paraId="3BA5734A" w14:textId="15F771E1" w:rsidR="00C54B7C" w:rsidRPr="001C3E2F" w:rsidRDefault="00C54B7C" w:rsidP="00B77EB4">
            <w:pPr>
              <w:pStyle w:val="Sinespaciado"/>
              <w:spacing w:after="0" w:line="240" w:lineRule="auto"/>
              <w:rPr>
                <w:rFonts w:cs="Calibri"/>
                <w:color w:val="000000" w:themeColor="text1"/>
              </w:rPr>
            </w:pPr>
            <w:r w:rsidRPr="004C0B64">
              <w:rPr>
                <w:rFonts w:cs="Calibri"/>
                <w:sz w:val="20"/>
                <w:szCs w:val="20"/>
                <w:lang w:eastAsia="en-US"/>
              </w:rPr>
              <w:t xml:space="preserve">Ver_ </w:t>
            </w:r>
            <w:hyperlink r:id="rId18" w:history="1">
              <w:r w:rsidR="00BB47E0" w:rsidRPr="00073057">
                <w:rPr>
                  <w:rStyle w:val="Hipervnculo"/>
                  <w:rFonts w:cs="Calibri"/>
                  <w:i/>
                  <w:sz w:val="20"/>
                  <w:szCs w:val="20"/>
                  <w:lang w:eastAsia="en-US"/>
                </w:rPr>
                <w:t>24</w:t>
              </w:r>
              <w:r w:rsidRPr="00073057">
                <w:rPr>
                  <w:rStyle w:val="Hipervnculo"/>
                  <w:rFonts w:cs="Calibri"/>
                  <w:i/>
                  <w:sz w:val="20"/>
                  <w:szCs w:val="20"/>
                  <w:lang w:eastAsia="en-US"/>
                </w:rPr>
                <w:t>. acta creación unidad productiva comunidad Laguna Morocoto.</w:t>
              </w:r>
            </w:hyperlink>
          </w:p>
        </w:tc>
      </w:tr>
      <w:tr w:rsidR="00BC1CB1" w:rsidRPr="001C3E2F" w14:paraId="016B653F" w14:textId="77777777" w:rsidTr="007F59B0">
        <w:trPr>
          <w:trHeight w:val="212"/>
        </w:trPr>
        <w:tc>
          <w:tcPr>
            <w:tcW w:w="480" w:type="dxa"/>
          </w:tcPr>
          <w:p w14:paraId="449190B0" w14:textId="2EF16FA6"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9</w:t>
            </w:r>
          </w:p>
        </w:tc>
        <w:tc>
          <w:tcPr>
            <w:tcW w:w="3210" w:type="dxa"/>
          </w:tcPr>
          <w:p w14:paraId="1F687852" w14:textId="2EDD64EC" w:rsidR="00BC1CB1" w:rsidRPr="00A20CDF" w:rsidRDefault="00AB601E" w:rsidP="001E1B09">
            <w:pPr>
              <w:pStyle w:val="Sinespaciado"/>
              <w:spacing w:after="200" w:line="240" w:lineRule="auto"/>
              <w:rPr>
                <w:rFonts w:asciiTheme="majorHAnsi" w:hAnsiTheme="majorHAnsi" w:cstheme="majorHAnsi"/>
                <w:lang w:val="es-ES" w:eastAsia="en-US"/>
              </w:rPr>
            </w:pPr>
            <w:r w:rsidRPr="00A20CDF">
              <w:rPr>
                <w:rFonts w:asciiTheme="majorHAnsi" w:hAnsiTheme="majorHAnsi" w:cstheme="majorHAnsi"/>
                <w:lang w:val="es-ES" w:eastAsia="en-US"/>
              </w:rPr>
              <w:t>Participar en el proceso de inducción del programa (objetivos, estrategia, metodologías), sus componentes y procedimientos.</w:t>
            </w:r>
          </w:p>
        </w:tc>
        <w:tc>
          <w:tcPr>
            <w:tcW w:w="2831" w:type="dxa"/>
          </w:tcPr>
          <w:p w14:paraId="05DCA71A" w14:textId="3F668646" w:rsidR="000F420F" w:rsidRPr="00A20CDF" w:rsidRDefault="001E1B09" w:rsidP="001E1B09">
            <w:pPr>
              <w:pStyle w:val="Sinespaciado"/>
              <w:spacing w:after="200" w:line="240" w:lineRule="auto"/>
              <w:jc w:val="both"/>
              <w:rPr>
                <w:rFonts w:asciiTheme="majorHAnsi" w:hAnsiTheme="majorHAnsi" w:cstheme="majorHAnsi"/>
                <w:lang w:val="es-ES" w:eastAsia="en-US"/>
              </w:rPr>
            </w:pPr>
            <w:r w:rsidRPr="001E1B09">
              <w:rPr>
                <w:rFonts w:asciiTheme="majorHAnsi" w:hAnsiTheme="majorHAnsi" w:cstheme="majorHAnsi"/>
                <w:lang w:val="es-ES" w:eastAsia="en-US"/>
              </w:rPr>
              <w:t>Participe en el proceso de inducción implementado por la dirección general del SENA, realizada a inicios de la contratación vigencia 2024.</w:t>
            </w:r>
          </w:p>
        </w:tc>
        <w:tc>
          <w:tcPr>
            <w:tcW w:w="2410" w:type="dxa"/>
            <w:shd w:val="clear" w:color="auto" w:fill="FFFFFF" w:themeFill="background1"/>
          </w:tcPr>
          <w:p w14:paraId="7D034498" w14:textId="3779C254" w:rsidR="00676AFA" w:rsidRPr="009E4003" w:rsidRDefault="00BB47E0" w:rsidP="00D335D9">
            <w:pPr>
              <w:pStyle w:val="Sinespaciado"/>
              <w:shd w:val="clear" w:color="auto" w:fill="FFFFFF" w:themeFill="background1"/>
              <w:spacing w:after="0" w:line="240" w:lineRule="auto"/>
              <w:rPr>
                <w:rFonts w:cs="Calibri"/>
                <w:color w:val="000000" w:themeColor="text1"/>
              </w:rPr>
            </w:pPr>
            <w:r>
              <w:rPr>
                <w:rFonts w:cs="Calibri"/>
                <w:color w:val="000000" w:themeColor="text1"/>
              </w:rPr>
              <w:t>Ver_</w:t>
            </w:r>
            <w:r>
              <w:t xml:space="preserve"> </w:t>
            </w:r>
            <w:hyperlink r:id="rId19" w:history="1">
              <w:r w:rsidRPr="00073057">
                <w:rPr>
                  <w:rStyle w:val="Hipervnculo"/>
                  <w:rFonts w:cs="Calibri"/>
                  <w:i/>
                  <w:sz w:val="20"/>
                  <w:szCs w:val="20"/>
                </w:rPr>
                <w:t>20.  JORNADA DE INDUCCION (19 de febrero al 1 de marzo)</w:t>
              </w:r>
            </w:hyperlink>
          </w:p>
        </w:tc>
      </w:tr>
      <w:tr w:rsidR="00BC1CB1" w:rsidRPr="001C3E2F" w14:paraId="5B88D113" w14:textId="77777777" w:rsidTr="009C14C9">
        <w:trPr>
          <w:trHeight w:val="212"/>
        </w:trPr>
        <w:tc>
          <w:tcPr>
            <w:tcW w:w="480" w:type="dxa"/>
          </w:tcPr>
          <w:p w14:paraId="1017D644" w14:textId="72CD5DC9"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10</w:t>
            </w:r>
          </w:p>
        </w:tc>
        <w:tc>
          <w:tcPr>
            <w:tcW w:w="3210" w:type="dxa"/>
          </w:tcPr>
          <w:p w14:paraId="36B42F1F" w14:textId="77777777" w:rsidR="00D3421A" w:rsidRDefault="00AB601E" w:rsidP="001E1B09">
            <w:pPr>
              <w:pStyle w:val="Sinespaciado"/>
              <w:spacing w:after="200" w:line="240" w:lineRule="auto"/>
              <w:rPr>
                <w:rFonts w:asciiTheme="majorHAnsi" w:hAnsiTheme="majorHAnsi" w:cstheme="majorHAnsi"/>
                <w:lang w:val="es-ES" w:eastAsia="en-US"/>
              </w:rPr>
            </w:pPr>
            <w:r w:rsidRPr="00A20CDF">
              <w:rPr>
                <w:rFonts w:asciiTheme="majorHAnsi" w:hAnsiTheme="majorHAnsi" w:cstheme="majorHAnsi"/>
                <w:lang w:val="es-ES" w:eastAsia="en-US"/>
              </w:rPr>
              <w:t xml:space="preserve">Gestionar alianzas con entes territoriales, organizaciones privadas, organizaciones sociales o no gubernamentales, que permitan la identificación y canalización de recursos para el apalancamiento de los programas de formación, </w:t>
            </w:r>
            <w:r w:rsidRPr="00A20CDF">
              <w:rPr>
                <w:rFonts w:asciiTheme="majorHAnsi" w:hAnsiTheme="majorHAnsi" w:cstheme="majorHAnsi"/>
                <w:lang w:val="es-ES" w:eastAsia="en-US"/>
              </w:rPr>
              <w:lastRenderedPageBreak/>
              <w:t>proyectos y unidades productivas a atender.</w:t>
            </w:r>
          </w:p>
          <w:p w14:paraId="7D83A0E7" w14:textId="04406D77" w:rsidR="001E1B09" w:rsidRPr="00A20CDF" w:rsidRDefault="001E1B09" w:rsidP="001E1B09">
            <w:pPr>
              <w:pStyle w:val="Sinespaciado"/>
              <w:spacing w:after="200" w:line="240" w:lineRule="auto"/>
              <w:rPr>
                <w:rFonts w:asciiTheme="majorHAnsi" w:hAnsiTheme="majorHAnsi" w:cstheme="majorHAnsi"/>
                <w:lang w:val="es-ES" w:eastAsia="en-US"/>
              </w:rPr>
            </w:pPr>
          </w:p>
        </w:tc>
        <w:tc>
          <w:tcPr>
            <w:tcW w:w="2831" w:type="dxa"/>
            <w:shd w:val="clear" w:color="auto" w:fill="FFFFFF" w:themeFill="background1"/>
          </w:tcPr>
          <w:p w14:paraId="3DC0BE15" w14:textId="78BF470F" w:rsidR="00BC1CB1" w:rsidRPr="00A20CDF" w:rsidRDefault="001E1B09" w:rsidP="00626866">
            <w:pPr>
              <w:pStyle w:val="Sinespaciado"/>
              <w:spacing w:after="200" w:line="240" w:lineRule="auto"/>
              <w:jc w:val="both"/>
              <w:rPr>
                <w:rFonts w:asciiTheme="majorHAnsi" w:hAnsiTheme="majorHAnsi" w:cstheme="majorHAnsi"/>
                <w:lang w:val="es-ES" w:eastAsia="en-US"/>
              </w:rPr>
            </w:pPr>
            <w:r w:rsidRPr="001E1B09">
              <w:rPr>
                <w:rFonts w:asciiTheme="majorHAnsi" w:hAnsiTheme="majorHAnsi" w:cstheme="majorHAnsi"/>
                <w:lang w:val="es-ES" w:eastAsia="en-US"/>
              </w:rPr>
              <w:lastRenderedPageBreak/>
              <w:t xml:space="preserve">En esta vigencia 2024 se hizo alianzas con el alcalde del municipio Barrancominas para solicitar apoyo con el fin de fortalecer las unidades productivas del programa SER que se crearon en jurisdicción del municipio.  </w:t>
            </w:r>
          </w:p>
        </w:tc>
        <w:tc>
          <w:tcPr>
            <w:tcW w:w="2410" w:type="dxa"/>
          </w:tcPr>
          <w:p w14:paraId="6FA43560" w14:textId="080163AC" w:rsidR="00C4357A" w:rsidRDefault="00D60C8B" w:rsidP="00BB47E0">
            <w:pPr>
              <w:pStyle w:val="Sinespaciado"/>
              <w:spacing w:after="0" w:line="240" w:lineRule="auto"/>
              <w:rPr>
                <w:rFonts w:cs="Calibri"/>
                <w:i/>
              </w:rPr>
            </w:pPr>
            <w:r w:rsidRPr="00D60C8B">
              <w:rPr>
                <w:rFonts w:cs="Calibri"/>
                <w:color w:val="000000" w:themeColor="text1"/>
              </w:rPr>
              <w:t xml:space="preserve">Ver_ </w:t>
            </w:r>
            <w:hyperlink r:id="rId20" w:history="1">
              <w:r w:rsidRPr="00073057">
                <w:rPr>
                  <w:rStyle w:val="Hipervnculo"/>
                  <w:rFonts w:cs="Calibri"/>
                  <w:i/>
                </w:rPr>
                <w:t>17. solicitud de materiales de formación para fortalecer las unidades productivas a la alcaldía</w:t>
              </w:r>
              <w:r w:rsidR="00BB47E0" w:rsidRPr="00073057">
                <w:rPr>
                  <w:rStyle w:val="Hipervnculo"/>
                  <w:rFonts w:cs="Calibri"/>
                  <w:i/>
                </w:rPr>
                <w:t xml:space="preserve"> de Barrancominas.</w:t>
              </w:r>
            </w:hyperlink>
          </w:p>
          <w:p w14:paraId="118E2A4F" w14:textId="77777777" w:rsidR="00C4357A" w:rsidRDefault="00C4357A" w:rsidP="00BB47E0">
            <w:pPr>
              <w:pStyle w:val="Sinespaciado"/>
              <w:spacing w:after="0" w:line="240" w:lineRule="auto"/>
              <w:rPr>
                <w:rFonts w:cs="Calibri"/>
                <w:i/>
              </w:rPr>
            </w:pPr>
          </w:p>
          <w:p w14:paraId="26490D1D" w14:textId="5827B563" w:rsidR="00BC1CB1" w:rsidRPr="001C3E2F" w:rsidRDefault="00C4357A" w:rsidP="00BB47E0">
            <w:pPr>
              <w:pStyle w:val="Sinespaciado"/>
              <w:spacing w:after="0" w:line="240" w:lineRule="auto"/>
              <w:rPr>
                <w:rFonts w:cs="Calibri"/>
                <w:color w:val="000000" w:themeColor="text1"/>
              </w:rPr>
            </w:pPr>
            <w:r>
              <w:rPr>
                <w:rFonts w:cs="Calibri"/>
                <w:i/>
              </w:rPr>
              <w:lastRenderedPageBreak/>
              <w:t xml:space="preserve">Ver_ </w:t>
            </w:r>
            <w:hyperlink r:id="rId21" w:history="1">
              <w:r w:rsidR="00D034D3" w:rsidRPr="00D034D3">
                <w:rPr>
                  <w:rStyle w:val="Hipervnculo"/>
                  <w:rFonts w:cs="Calibri"/>
                  <w:i/>
                </w:rPr>
                <w:t xml:space="preserve">27. </w:t>
              </w:r>
              <w:r w:rsidRPr="00D034D3">
                <w:rPr>
                  <w:rStyle w:val="Hipervnculo"/>
                  <w:rFonts w:cs="Calibri"/>
                  <w:i/>
                </w:rPr>
                <w:t xml:space="preserve"> Actas entrega de ma</w:t>
              </w:r>
              <w:r w:rsidRPr="00D034D3">
                <w:rPr>
                  <w:rStyle w:val="Hipervnculo"/>
                  <w:rFonts w:cs="Calibri"/>
                  <w:i/>
                </w:rPr>
                <w:t xml:space="preserve">teriales de formación. </w:t>
              </w:r>
            </w:hyperlink>
            <w:r w:rsidR="00D60C8B" w:rsidRPr="00D034D3">
              <w:rPr>
                <w:rFonts w:cs="Calibri"/>
                <w:i/>
              </w:rPr>
              <w:t xml:space="preserve"> </w:t>
            </w:r>
          </w:p>
        </w:tc>
      </w:tr>
      <w:tr w:rsidR="00BC1CB1" w:rsidRPr="001C3E2F" w14:paraId="3F02A0B8" w14:textId="77777777" w:rsidTr="0049074F">
        <w:trPr>
          <w:trHeight w:val="212"/>
        </w:trPr>
        <w:tc>
          <w:tcPr>
            <w:tcW w:w="480" w:type="dxa"/>
          </w:tcPr>
          <w:p w14:paraId="2AC9A0F1" w14:textId="28422A68"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lastRenderedPageBreak/>
              <w:t>11</w:t>
            </w:r>
          </w:p>
        </w:tc>
        <w:tc>
          <w:tcPr>
            <w:tcW w:w="3210" w:type="dxa"/>
            <w:shd w:val="clear" w:color="auto" w:fill="FFFFFF" w:themeFill="background1"/>
          </w:tcPr>
          <w:p w14:paraId="14300BA1" w14:textId="35A1ADB1"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Participar mensualmente en la reunión de seguimiento operativo del programa convocadas por la coordinación académica y/o misional con observancia del esquema establecido por la coordinación nacional para tal fin y generar las respectivas evidencias.</w:t>
            </w:r>
          </w:p>
        </w:tc>
        <w:tc>
          <w:tcPr>
            <w:tcW w:w="2831" w:type="dxa"/>
          </w:tcPr>
          <w:p w14:paraId="123ADD4F" w14:textId="77A04EAA" w:rsidR="00BC1CB1" w:rsidRPr="00A20CDF" w:rsidRDefault="001E1B09" w:rsidP="00626866">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Participe activamente en cada una de las reuniones del seguimiento operativo del programa convocadas por la coordinación académica o líder del programa SER, aportando siempre la información requerida para el cumplimento de las metas requeridas por el programa.</w:t>
            </w:r>
          </w:p>
        </w:tc>
        <w:tc>
          <w:tcPr>
            <w:tcW w:w="2410" w:type="dxa"/>
          </w:tcPr>
          <w:p w14:paraId="578FAA1B" w14:textId="77777777" w:rsidR="0059376B" w:rsidRDefault="0059376B" w:rsidP="0059376B">
            <w:pPr>
              <w:pStyle w:val="Sinespaciado"/>
              <w:spacing w:after="0" w:line="240" w:lineRule="auto"/>
              <w:rPr>
                <w:rFonts w:cs="Calibri"/>
                <w:color w:val="000000" w:themeColor="text1"/>
                <w:sz w:val="20"/>
                <w:szCs w:val="20"/>
              </w:rPr>
            </w:pPr>
          </w:p>
          <w:p w14:paraId="7748CD8D" w14:textId="582DF874" w:rsidR="00D3421A" w:rsidRPr="00544948" w:rsidRDefault="0059376B" w:rsidP="0059376B">
            <w:pPr>
              <w:pStyle w:val="Sinespaciado"/>
              <w:spacing w:after="0" w:line="240" w:lineRule="auto"/>
              <w:rPr>
                <w:rFonts w:cs="Calibri"/>
                <w:color w:val="000000" w:themeColor="text1"/>
                <w:sz w:val="20"/>
                <w:szCs w:val="20"/>
              </w:rPr>
            </w:pPr>
            <w:r>
              <w:rPr>
                <w:rFonts w:cs="Calibri"/>
                <w:color w:val="000000" w:themeColor="text1"/>
                <w:sz w:val="20"/>
                <w:szCs w:val="20"/>
              </w:rPr>
              <w:t>Ver_</w:t>
            </w:r>
            <w:r>
              <w:t xml:space="preserve"> </w:t>
            </w:r>
            <w:hyperlink r:id="rId22" w:history="1">
              <w:r w:rsidRPr="00073057">
                <w:rPr>
                  <w:rStyle w:val="Hipervnculo"/>
                  <w:rFonts w:cs="Calibri"/>
                  <w:i/>
                  <w:sz w:val="18"/>
                  <w:szCs w:val="18"/>
                </w:rPr>
                <w:t>19. EVIDENCIAS FOTOGRAFICAS REUNIÓN DE SEGUIM</w:t>
              </w:r>
              <w:r w:rsidRPr="00073057">
                <w:rPr>
                  <w:rStyle w:val="Hipervnculo"/>
                  <w:rFonts w:cs="Calibri"/>
                  <w:i/>
                  <w:sz w:val="18"/>
                  <w:szCs w:val="18"/>
                </w:rPr>
                <w:t>IENTO OPERATIVO DEL PROGRAMA SER</w:t>
              </w:r>
            </w:hyperlink>
            <w:r w:rsidRPr="0059376B">
              <w:rPr>
                <w:rFonts w:cs="Calibri"/>
                <w:i/>
                <w:color w:val="000000" w:themeColor="text1"/>
                <w:sz w:val="18"/>
                <w:szCs w:val="18"/>
              </w:rPr>
              <w:t>.</w:t>
            </w:r>
            <w:r w:rsidR="00D3421A" w:rsidRPr="00544948">
              <w:rPr>
                <w:rFonts w:cs="Calibri"/>
                <w:color w:val="000000" w:themeColor="text1"/>
                <w:sz w:val="20"/>
                <w:szCs w:val="20"/>
              </w:rPr>
              <w:t xml:space="preserve"> </w:t>
            </w:r>
          </w:p>
        </w:tc>
      </w:tr>
      <w:tr w:rsidR="00BC1CB1" w:rsidRPr="001C3E2F" w14:paraId="0771C36E" w14:textId="77777777" w:rsidTr="00A93CA4">
        <w:trPr>
          <w:trHeight w:val="212"/>
        </w:trPr>
        <w:tc>
          <w:tcPr>
            <w:tcW w:w="480" w:type="dxa"/>
          </w:tcPr>
          <w:p w14:paraId="62DC8E7B" w14:textId="1278CBFE"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12</w:t>
            </w:r>
          </w:p>
        </w:tc>
        <w:tc>
          <w:tcPr>
            <w:tcW w:w="3210" w:type="dxa"/>
          </w:tcPr>
          <w:p w14:paraId="4252E424" w14:textId="5B91CA41"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Participar en eventos de carácter técnico, estratégico, de socialización y de otro tipo de evento al que sea convocado por la dirección general, regional o centro de formación, garantizando la transferencia de conocimiento obtenido al equipo de trabajo.</w:t>
            </w:r>
          </w:p>
        </w:tc>
        <w:tc>
          <w:tcPr>
            <w:tcW w:w="2831" w:type="dxa"/>
            <w:shd w:val="clear" w:color="auto" w:fill="FFFFFF" w:themeFill="background1"/>
          </w:tcPr>
          <w:p w14:paraId="010722A8" w14:textId="7394C5E0" w:rsidR="00BC1CB1" w:rsidRPr="00A20CDF" w:rsidRDefault="001E1B09" w:rsidP="00626866">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En la vigencia 2024 realicé reunión con habitantes en las diferentes comunidades donde me desplacé, di a conocer el portafolio de servicios del programa SER, además identifiqué las necesidades de capacitación requeridas.</w:t>
            </w:r>
          </w:p>
        </w:tc>
        <w:tc>
          <w:tcPr>
            <w:tcW w:w="2410" w:type="dxa"/>
            <w:shd w:val="clear" w:color="auto" w:fill="FFFFFF" w:themeFill="background1"/>
          </w:tcPr>
          <w:p w14:paraId="3C595FC5" w14:textId="5C110B2F" w:rsidR="00DB7176" w:rsidRDefault="00DB7176" w:rsidP="00DB7176">
            <w:pPr>
              <w:pStyle w:val="Sinespaciado"/>
              <w:spacing w:after="0" w:line="240" w:lineRule="auto"/>
              <w:rPr>
                <w:rFonts w:asciiTheme="majorHAnsi" w:hAnsiTheme="majorHAnsi" w:cstheme="majorHAnsi"/>
                <w:color w:val="000000" w:themeColor="text1"/>
                <w:sz w:val="20"/>
                <w:szCs w:val="20"/>
              </w:rPr>
            </w:pPr>
            <w:r w:rsidRPr="0066631E">
              <w:rPr>
                <w:rFonts w:asciiTheme="majorHAnsi" w:hAnsiTheme="majorHAnsi" w:cstheme="majorHAnsi"/>
                <w:color w:val="000000" w:themeColor="text1"/>
                <w:sz w:val="20"/>
                <w:szCs w:val="20"/>
              </w:rPr>
              <w:t xml:space="preserve">Se adjunta </w:t>
            </w:r>
            <w:r>
              <w:rPr>
                <w:rFonts w:asciiTheme="majorHAnsi" w:hAnsiTheme="majorHAnsi" w:cstheme="majorHAnsi"/>
                <w:color w:val="000000" w:themeColor="text1"/>
                <w:sz w:val="20"/>
                <w:szCs w:val="20"/>
              </w:rPr>
              <w:t xml:space="preserve">planillas de asistencia a la socialización como </w:t>
            </w:r>
            <w:r w:rsidRPr="0066631E">
              <w:rPr>
                <w:rFonts w:asciiTheme="majorHAnsi" w:hAnsiTheme="majorHAnsi" w:cstheme="majorHAnsi"/>
                <w:color w:val="000000" w:themeColor="text1"/>
                <w:sz w:val="20"/>
                <w:szCs w:val="20"/>
              </w:rPr>
              <w:t xml:space="preserve">evidencia </w:t>
            </w:r>
            <w:r>
              <w:rPr>
                <w:rFonts w:asciiTheme="majorHAnsi" w:hAnsiTheme="majorHAnsi" w:cstheme="majorHAnsi"/>
                <w:color w:val="000000" w:themeColor="text1"/>
                <w:sz w:val="20"/>
                <w:szCs w:val="20"/>
              </w:rPr>
              <w:t>de las actividades realizadas</w:t>
            </w:r>
            <w:r w:rsidRPr="0066631E">
              <w:rPr>
                <w:rFonts w:asciiTheme="majorHAnsi" w:hAnsiTheme="majorHAnsi" w:cstheme="majorHAnsi"/>
                <w:color w:val="000000" w:themeColor="text1"/>
                <w:sz w:val="20"/>
                <w:szCs w:val="20"/>
              </w:rPr>
              <w:t xml:space="preserve">. </w:t>
            </w:r>
          </w:p>
          <w:p w14:paraId="14E6EDF5" w14:textId="77777777" w:rsidR="0059376B" w:rsidRPr="0066631E" w:rsidRDefault="0059376B" w:rsidP="00DB7176">
            <w:pPr>
              <w:pStyle w:val="Sinespaciado"/>
              <w:spacing w:after="0" w:line="240" w:lineRule="auto"/>
              <w:rPr>
                <w:rFonts w:asciiTheme="majorHAnsi" w:hAnsiTheme="majorHAnsi" w:cstheme="majorHAnsi"/>
                <w:color w:val="000000" w:themeColor="text1"/>
                <w:sz w:val="20"/>
                <w:szCs w:val="20"/>
              </w:rPr>
            </w:pPr>
          </w:p>
          <w:p w14:paraId="09C937E3" w14:textId="5F7AA6EC" w:rsidR="00BC1CB1" w:rsidRPr="000815B4" w:rsidRDefault="00A93CA4" w:rsidP="00BC1CB1">
            <w:pPr>
              <w:pStyle w:val="Sinespaciado"/>
              <w:spacing w:after="0" w:line="240" w:lineRule="auto"/>
              <w:rPr>
                <w:rFonts w:cs="Calibri"/>
                <w:i/>
                <w:color w:val="000000" w:themeColor="text1"/>
              </w:rPr>
            </w:pPr>
            <w:r w:rsidRPr="000815B4">
              <w:rPr>
                <w:rFonts w:cs="Calibri"/>
                <w:i/>
              </w:rPr>
              <w:t xml:space="preserve">Ver- </w:t>
            </w:r>
            <w:hyperlink r:id="rId23" w:history="1">
              <w:r w:rsidRPr="00073057">
                <w:rPr>
                  <w:rStyle w:val="Hipervnculo"/>
                  <w:rFonts w:cs="Calibri"/>
                  <w:i/>
                  <w:sz w:val="18"/>
                  <w:szCs w:val="18"/>
                </w:rPr>
                <w:t>12.asistencia a la socialización programas SER</w:t>
              </w:r>
            </w:hyperlink>
            <w:r w:rsidRPr="000815B4">
              <w:rPr>
                <w:rFonts w:cs="Calibri"/>
                <w:i/>
              </w:rPr>
              <w:t xml:space="preserve"> </w:t>
            </w:r>
          </w:p>
        </w:tc>
      </w:tr>
      <w:tr w:rsidR="00BC1CB1" w:rsidRPr="001C3E2F" w14:paraId="228BF49E" w14:textId="77777777" w:rsidTr="0049074F">
        <w:trPr>
          <w:trHeight w:val="212"/>
        </w:trPr>
        <w:tc>
          <w:tcPr>
            <w:tcW w:w="480" w:type="dxa"/>
          </w:tcPr>
          <w:p w14:paraId="03DDA289" w14:textId="4F48E5EF"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13</w:t>
            </w:r>
          </w:p>
        </w:tc>
        <w:tc>
          <w:tcPr>
            <w:tcW w:w="3210" w:type="dxa"/>
          </w:tcPr>
          <w:p w14:paraId="68B11DA3" w14:textId="7110A24D"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Realizar la formulación de proyectos productivos según la formación del programa.</w:t>
            </w:r>
          </w:p>
        </w:tc>
        <w:tc>
          <w:tcPr>
            <w:tcW w:w="2831" w:type="dxa"/>
          </w:tcPr>
          <w:p w14:paraId="6DCAD512" w14:textId="7D3AEA44" w:rsidR="000A5FA8" w:rsidRPr="00A20CDF" w:rsidRDefault="001E1B09" w:rsidP="001E1B09">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Realicé apoyo y orientación en la formulación acompañamiento a la instructora de emprendimiento en cinco proyectos productivos en comunidades de Barrancominas por el rio Guaviare.</w:t>
            </w:r>
          </w:p>
        </w:tc>
        <w:tc>
          <w:tcPr>
            <w:tcW w:w="2410" w:type="dxa"/>
          </w:tcPr>
          <w:p w14:paraId="1311EE6D" w14:textId="77777777" w:rsidR="00BC1CB1" w:rsidRDefault="00BC1CB1" w:rsidP="00BC1CB1">
            <w:pPr>
              <w:pStyle w:val="Sinespaciado"/>
              <w:spacing w:after="0" w:line="240" w:lineRule="auto"/>
              <w:rPr>
                <w:rFonts w:cs="Calibri"/>
                <w:color w:val="000000" w:themeColor="text1"/>
              </w:rPr>
            </w:pPr>
          </w:p>
          <w:p w14:paraId="195D1218" w14:textId="2F7E6B92" w:rsidR="00E370BB" w:rsidRPr="00BF3BB7" w:rsidRDefault="00E370BB" w:rsidP="00BC1CB1">
            <w:pPr>
              <w:pStyle w:val="Sinespaciado"/>
              <w:spacing w:after="0" w:line="240" w:lineRule="auto"/>
              <w:rPr>
                <w:rFonts w:cs="Calibri"/>
                <w:color w:val="000000" w:themeColor="text1"/>
              </w:rPr>
            </w:pPr>
            <w:r>
              <w:rPr>
                <w:rFonts w:cs="Calibri"/>
                <w:color w:val="000000" w:themeColor="text1"/>
              </w:rPr>
              <w:t xml:space="preserve">Ver_ </w:t>
            </w:r>
            <w:hyperlink r:id="rId24" w:history="1">
              <w:r w:rsidRPr="00073057">
                <w:rPr>
                  <w:rStyle w:val="Hipervnculo"/>
                  <w:rFonts w:cs="Calibri"/>
                  <w:sz w:val="18"/>
                  <w:szCs w:val="18"/>
                </w:rPr>
                <w:t>18.</w:t>
              </w:r>
              <w:r w:rsidRPr="00073057">
                <w:rPr>
                  <w:rStyle w:val="Hipervnculo"/>
                  <w:rFonts w:cs="Calibri"/>
                </w:rPr>
                <w:t xml:space="preserve"> </w:t>
              </w:r>
              <w:r w:rsidRPr="00073057">
                <w:rPr>
                  <w:rStyle w:val="Hipervnculo"/>
                  <w:rFonts w:cs="Calibri"/>
                  <w:i/>
                  <w:sz w:val="18"/>
                  <w:szCs w:val="18"/>
                </w:rPr>
                <w:t>apoyo a la formulación de proyectos a la instructora de emprendimiento</w:t>
              </w:r>
              <w:r w:rsidRPr="00073057">
                <w:rPr>
                  <w:rStyle w:val="Hipervnculo"/>
                  <w:rFonts w:cs="Calibri"/>
                </w:rPr>
                <w:t xml:space="preserve"> </w:t>
              </w:r>
            </w:hyperlink>
            <w:r>
              <w:rPr>
                <w:rFonts w:cs="Calibri"/>
                <w:color w:val="000000" w:themeColor="text1"/>
              </w:rPr>
              <w:t xml:space="preserve"> </w:t>
            </w:r>
          </w:p>
        </w:tc>
      </w:tr>
      <w:tr w:rsidR="00BC1CB1" w:rsidRPr="001C3E2F" w14:paraId="128E7F34" w14:textId="77777777" w:rsidTr="009359F1">
        <w:trPr>
          <w:trHeight w:val="212"/>
        </w:trPr>
        <w:tc>
          <w:tcPr>
            <w:tcW w:w="480" w:type="dxa"/>
          </w:tcPr>
          <w:p w14:paraId="6E341954" w14:textId="3A3F4A76"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14</w:t>
            </w:r>
          </w:p>
        </w:tc>
        <w:tc>
          <w:tcPr>
            <w:tcW w:w="3210" w:type="dxa"/>
          </w:tcPr>
          <w:p w14:paraId="5FBC93BD" w14:textId="78FE32F1"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Realizar la entrega oportuna de las evidencias del programa de formación teniendo en cuenta las listas de chequeo utilizando las herramientas de los lineamientos en cada culminación de la formación finalizada.</w:t>
            </w:r>
          </w:p>
        </w:tc>
        <w:tc>
          <w:tcPr>
            <w:tcW w:w="2831" w:type="dxa"/>
            <w:shd w:val="clear" w:color="auto" w:fill="FFFFFF" w:themeFill="background1"/>
          </w:tcPr>
          <w:p w14:paraId="607CACF9" w14:textId="65D2D3ED" w:rsidR="00BC1CB1" w:rsidRPr="00A20CDF" w:rsidRDefault="001E1B09" w:rsidP="001E1B09">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 xml:space="preserve">Se proporcionó la entrega de cada evidencia de acuerdo al programa de formación, el diseño curricular estipulado y lista de chequeo:  la planeación pedagógica, guías de aprendizaje y plan de trabajo concertado y demás </w:t>
            </w:r>
            <w:r w:rsidRPr="001E1B09">
              <w:rPr>
                <w:rFonts w:asciiTheme="majorHAnsi" w:hAnsiTheme="majorHAnsi" w:cstheme="majorHAnsi"/>
                <w:lang w:val="es-ES" w:eastAsia="en-US"/>
              </w:rPr>
              <w:lastRenderedPageBreak/>
              <w:t>información requerida teniendo en cuenta la formación impartida.</w:t>
            </w:r>
          </w:p>
        </w:tc>
        <w:tc>
          <w:tcPr>
            <w:tcW w:w="2410" w:type="dxa"/>
            <w:shd w:val="clear" w:color="auto" w:fill="auto"/>
          </w:tcPr>
          <w:p w14:paraId="4A2546C4" w14:textId="448C06E7" w:rsidR="00934649" w:rsidRDefault="00934649" w:rsidP="00934649">
            <w:pPr>
              <w:pStyle w:val="Sinespaciado"/>
              <w:shd w:val="clear" w:color="auto" w:fill="00B0F0"/>
              <w:spacing w:after="0" w:line="240" w:lineRule="auto"/>
              <w:rPr>
                <w:sz w:val="2"/>
                <w:szCs w:val="2"/>
                <w:highlight w:val="yellow"/>
              </w:rPr>
            </w:pPr>
          </w:p>
          <w:p w14:paraId="15A0F805" w14:textId="77777777" w:rsidR="00934649" w:rsidRDefault="00934649" w:rsidP="00934649">
            <w:pPr>
              <w:pStyle w:val="Sinespaciado"/>
              <w:spacing w:after="0" w:line="240" w:lineRule="auto"/>
              <w:rPr>
                <w:rFonts w:cs="Calibri"/>
                <w:i/>
                <w:sz w:val="13"/>
                <w:szCs w:val="13"/>
              </w:rPr>
            </w:pPr>
          </w:p>
          <w:p w14:paraId="3B880B98" w14:textId="23B8DCC7" w:rsidR="00934649" w:rsidRPr="00073057" w:rsidRDefault="00934649" w:rsidP="00934649">
            <w:pPr>
              <w:pStyle w:val="Sinespaciado"/>
              <w:spacing w:after="0" w:line="240" w:lineRule="auto"/>
              <w:rPr>
                <w:rFonts w:cs="Calibri"/>
                <w:i/>
                <w:sz w:val="18"/>
                <w:szCs w:val="18"/>
              </w:rPr>
            </w:pPr>
            <w:r w:rsidRPr="00073057">
              <w:rPr>
                <w:rFonts w:cs="Calibri"/>
                <w:i/>
                <w:sz w:val="18"/>
                <w:szCs w:val="18"/>
              </w:rPr>
              <w:t xml:space="preserve">Ver_ </w:t>
            </w:r>
            <w:hyperlink r:id="rId25" w:history="1">
              <w:r w:rsidR="003F245E" w:rsidRPr="00F9382D">
                <w:rPr>
                  <w:rStyle w:val="Hipervnculo"/>
                  <w:rFonts w:cs="Calibri"/>
                  <w:i/>
                  <w:sz w:val="18"/>
                  <w:szCs w:val="18"/>
                </w:rPr>
                <w:t>2. diseño curricular formación producción agropecuaria para la seguridad alimentaria.</w:t>
              </w:r>
            </w:hyperlink>
          </w:p>
          <w:p w14:paraId="71718C73" w14:textId="77777777" w:rsidR="00F021D4" w:rsidRPr="00073057" w:rsidRDefault="00F021D4" w:rsidP="00934649">
            <w:pPr>
              <w:pStyle w:val="Sinespaciado"/>
              <w:spacing w:after="0" w:line="240" w:lineRule="auto"/>
              <w:rPr>
                <w:rFonts w:cs="Calibri"/>
                <w:i/>
                <w:sz w:val="18"/>
                <w:szCs w:val="18"/>
              </w:rPr>
            </w:pPr>
          </w:p>
          <w:p w14:paraId="5FB69455" w14:textId="16BA1C3F" w:rsidR="00934649" w:rsidRPr="00073057" w:rsidRDefault="00934649" w:rsidP="00934649">
            <w:pPr>
              <w:pStyle w:val="Sinespaciado"/>
              <w:spacing w:after="0" w:line="240" w:lineRule="auto"/>
              <w:rPr>
                <w:rFonts w:cs="Calibri"/>
                <w:i/>
                <w:sz w:val="18"/>
                <w:szCs w:val="18"/>
              </w:rPr>
            </w:pPr>
            <w:r w:rsidRPr="00073057">
              <w:rPr>
                <w:rFonts w:cs="Calibri"/>
                <w:i/>
                <w:sz w:val="18"/>
                <w:szCs w:val="18"/>
              </w:rPr>
              <w:t xml:space="preserve">VER_ </w:t>
            </w:r>
            <w:hyperlink r:id="rId26" w:history="1">
              <w:r w:rsidR="00714C13" w:rsidRPr="00073057">
                <w:rPr>
                  <w:rStyle w:val="Hipervnculo"/>
                  <w:rFonts w:cs="Calibri"/>
                  <w:i/>
                  <w:sz w:val="18"/>
                  <w:szCs w:val="18"/>
                </w:rPr>
                <w:t>3. GPFI-F-134 Planeación Pedagógica Proyecto Formativo</w:t>
              </w:r>
            </w:hyperlink>
            <w:r w:rsidR="00714C13" w:rsidRPr="00073057">
              <w:rPr>
                <w:rFonts w:cs="Calibri"/>
                <w:i/>
                <w:sz w:val="18"/>
                <w:szCs w:val="18"/>
              </w:rPr>
              <w:t xml:space="preserve"> </w:t>
            </w:r>
          </w:p>
          <w:p w14:paraId="59F047EE" w14:textId="2A59624A" w:rsidR="00934649" w:rsidRPr="00073057" w:rsidRDefault="00934649" w:rsidP="00934649">
            <w:pPr>
              <w:pStyle w:val="Sinespaciado"/>
              <w:spacing w:after="0" w:line="240" w:lineRule="auto"/>
              <w:rPr>
                <w:rFonts w:cs="Calibri"/>
                <w:i/>
                <w:sz w:val="18"/>
                <w:szCs w:val="18"/>
              </w:rPr>
            </w:pPr>
          </w:p>
          <w:p w14:paraId="421C69FA" w14:textId="69827859" w:rsidR="00714C13" w:rsidRPr="00073057" w:rsidRDefault="00934649" w:rsidP="00714C13">
            <w:pPr>
              <w:pStyle w:val="Sinespaciado"/>
              <w:spacing w:after="0" w:line="240" w:lineRule="auto"/>
              <w:rPr>
                <w:rFonts w:cs="Calibri"/>
                <w:i/>
                <w:sz w:val="18"/>
                <w:szCs w:val="18"/>
              </w:rPr>
            </w:pPr>
            <w:r w:rsidRPr="00073057">
              <w:rPr>
                <w:rFonts w:cs="Calibri"/>
                <w:i/>
                <w:sz w:val="18"/>
                <w:szCs w:val="18"/>
              </w:rPr>
              <w:lastRenderedPageBreak/>
              <w:t xml:space="preserve">VER_ </w:t>
            </w:r>
            <w:hyperlink r:id="rId27" w:history="1">
              <w:r w:rsidR="00714C13" w:rsidRPr="00687DC0">
                <w:rPr>
                  <w:rStyle w:val="Hipervnculo"/>
                  <w:rFonts w:cs="Calibri"/>
                  <w:i/>
                  <w:sz w:val="18"/>
                  <w:szCs w:val="18"/>
                </w:rPr>
                <w:t>4. PLAN DE TRABAJO S.A.C.S  2024</w:t>
              </w:r>
            </w:hyperlink>
          </w:p>
          <w:p w14:paraId="5DE430B2" w14:textId="4E2ED5A5" w:rsidR="0067191F" w:rsidRPr="00073057" w:rsidRDefault="0067191F" w:rsidP="00934649">
            <w:pPr>
              <w:pStyle w:val="Sinespaciado"/>
              <w:spacing w:after="0" w:line="240" w:lineRule="auto"/>
              <w:rPr>
                <w:rFonts w:cs="Calibri"/>
                <w:i/>
                <w:sz w:val="18"/>
                <w:szCs w:val="18"/>
              </w:rPr>
            </w:pPr>
          </w:p>
          <w:p w14:paraId="4AF1B44B" w14:textId="39A6586D" w:rsidR="00D87662" w:rsidRPr="0067191F" w:rsidRDefault="0067191F" w:rsidP="0067191F">
            <w:pPr>
              <w:pStyle w:val="Sinespaciado"/>
              <w:spacing w:after="0" w:line="240" w:lineRule="auto"/>
              <w:rPr>
                <w:rFonts w:cs="Calibri"/>
                <w:i/>
                <w:sz w:val="16"/>
                <w:szCs w:val="16"/>
              </w:rPr>
            </w:pPr>
            <w:r w:rsidRPr="00073057">
              <w:rPr>
                <w:rFonts w:cs="Calibri"/>
                <w:i/>
                <w:sz w:val="18"/>
                <w:szCs w:val="18"/>
              </w:rPr>
              <w:t xml:space="preserve">VER_ </w:t>
            </w:r>
            <w:hyperlink r:id="rId28" w:history="1">
              <w:r w:rsidRPr="00687DC0">
                <w:rPr>
                  <w:rStyle w:val="Hipervnculo"/>
                  <w:rFonts w:cs="Calibri"/>
                  <w:i/>
                  <w:sz w:val="18"/>
                  <w:szCs w:val="18"/>
                </w:rPr>
                <w:t>5. GFPI-F-135 Formato Guía de Aprendizaje GFPI-F-135 V04</w:t>
              </w:r>
            </w:hyperlink>
          </w:p>
        </w:tc>
      </w:tr>
      <w:tr w:rsidR="00BC1CB1" w:rsidRPr="001C3E2F" w14:paraId="14C4F1A8" w14:textId="77777777" w:rsidTr="0049074F">
        <w:trPr>
          <w:trHeight w:val="212"/>
        </w:trPr>
        <w:tc>
          <w:tcPr>
            <w:tcW w:w="480" w:type="dxa"/>
          </w:tcPr>
          <w:p w14:paraId="7FB2A20A" w14:textId="519F9994"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lastRenderedPageBreak/>
              <w:t>15</w:t>
            </w:r>
          </w:p>
        </w:tc>
        <w:tc>
          <w:tcPr>
            <w:tcW w:w="3210" w:type="dxa"/>
          </w:tcPr>
          <w:p w14:paraId="02FF43A9" w14:textId="4A32BD07"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Realizar Gestión Documental de forma física y virtual. De acuerdo con los diferentes procesos de los que haga parte.</w:t>
            </w:r>
          </w:p>
        </w:tc>
        <w:tc>
          <w:tcPr>
            <w:tcW w:w="2831" w:type="dxa"/>
          </w:tcPr>
          <w:p w14:paraId="15D35EC6" w14:textId="0B8F4C9D" w:rsidR="00BC1CB1" w:rsidRPr="00A20CDF" w:rsidRDefault="001E1B09" w:rsidP="00626866">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 xml:space="preserve">Se entregaron las carpetas en físico con toda la documentación requerida y se actualizo la documentación requerida en archivos digitales en el drive institucional.  </w:t>
            </w:r>
          </w:p>
        </w:tc>
        <w:tc>
          <w:tcPr>
            <w:tcW w:w="2410" w:type="dxa"/>
          </w:tcPr>
          <w:p w14:paraId="73527C9C" w14:textId="77777777" w:rsidR="00BC1CB1" w:rsidRDefault="00BC1CB1" w:rsidP="00F1723A">
            <w:pPr>
              <w:pStyle w:val="Sinespaciado"/>
              <w:spacing w:after="0" w:line="240" w:lineRule="auto"/>
              <w:rPr>
                <w:rFonts w:cs="Calibri"/>
              </w:rPr>
            </w:pPr>
          </w:p>
          <w:p w14:paraId="68E78422" w14:textId="1D61D9C2" w:rsidR="00366AA8" w:rsidRPr="001C3E2F" w:rsidRDefault="00D3107A" w:rsidP="00F1723A">
            <w:pPr>
              <w:pStyle w:val="Sinespaciado"/>
              <w:spacing w:after="0" w:line="240" w:lineRule="auto"/>
              <w:rPr>
                <w:rFonts w:cs="Calibri"/>
                <w:color w:val="000000" w:themeColor="text1"/>
              </w:rPr>
            </w:pPr>
            <w:r>
              <w:rPr>
                <w:rFonts w:cs="Calibri"/>
                <w:color w:val="000000" w:themeColor="text1"/>
              </w:rPr>
              <w:t xml:space="preserve">Estos archivos se encuentran al día en sus respectivos  </w:t>
            </w:r>
          </w:p>
        </w:tc>
      </w:tr>
      <w:tr w:rsidR="00BC1CB1" w:rsidRPr="001C3E2F" w14:paraId="5C1D090D" w14:textId="77777777" w:rsidTr="0049074F">
        <w:trPr>
          <w:trHeight w:val="212"/>
        </w:trPr>
        <w:tc>
          <w:tcPr>
            <w:tcW w:w="480" w:type="dxa"/>
          </w:tcPr>
          <w:p w14:paraId="627783AF" w14:textId="3A98A211"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16</w:t>
            </w:r>
          </w:p>
        </w:tc>
        <w:tc>
          <w:tcPr>
            <w:tcW w:w="3210" w:type="dxa"/>
            <w:shd w:val="clear" w:color="auto" w:fill="auto"/>
          </w:tcPr>
          <w:p w14:paraId="1E03BF9F" w14:textId="66EDD1D9"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Gestionar y promover entre la población rural la consolidación de los grupos de formación y espacios para brindar la formación complementaria llevando a cabo cumplimiento y ejecución de horas mensuales.</w:t>
            </w:r>
          </w:p>
        </w:tc>
        <w:tc>
          <w:tcPr>
            <w:tcW w:w="2831" w:type="dxa"/>
            <w:shd w:val="clear" w:color="auto" w:fill="auto"/>
          </w:tcPr>
          <w:p w14:paraId="10DAF195" w14:textId="249D32DF" w:rsidR="00BC1CB1" w:rsidRPr="00A20CDF" w:rsidRDefault="001E1B09" w:rsidP="001E1B09">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En cada una de las comunidades indígenas visitadas en esta vigencia 2024, di a conocer el portafolio de servicios del programa SER, se hizo caracterización de la población a capacitar, recolección de los documentos necesarios y se impartió la formación requerida por los aprendices llevando a cabo las horas estipuladas en el diseño curricular de cada programa de formación complementaria realizado.</w:t>
            </w:r>
          </w:p>
        </w:tc>
        <w:tc>
          <w:tcPr>
            <w:tcW w:w="2410" w:type="dxa"/>
          </w:tcPr>
          <w:p w14:paraId="09EFFDF6" w14:textId="77777777" w:rsidR="00BC1CB1" w:rsidRDefault="00366AA8" w:rsidP="00F1723A">
            <w:pPr>
              <w:spacing w:after="0" w:line="240" w:lineRule="auto"/>
              <w:rPr>
                <w:rFonts w:asciiTheme="majorHAnsi" w:eastAsiaTheme="minorEastAsia" w:hAnsiTheme="majorHAnsi" w:cstheme="majorHAnsi"/>
                <w:lang w:eastAsia="es-CO"/>
              </w:rPr>
            </w:pPr>
            <w:r>
              <w:rPr>
                <w:rFonts w:asciiTheme="majorHAnsi" w:eastAsiaTheme="minorEastAsia" w:hAnsiTheme="majorHAnsi" w:cstheme="majorHAnsi"/>
                <w:lang w:eastAsia="es-CO"/>
              </w:rPr>
              <w:t xml:space="preserve"> </w:t>
            </w:r>
          </w:p>
          <w:p w14:paraId="77638D0E" w14:textId="5397A1AB" w:rsidR="00366AA8" w:rsidRDefault="00366AA8" w:rsidP="00F1723A">
            <w:pPr>
              <w:spacing w:after="0" w:line="240" w:lineRule="auto"/>
              <w:rPr>
                <w:rFonts w:asciiTheme="majorHAnsi" w:eastAsiaTheme="minorEastAsia" w:hAnsiTheme="majorHAnsi" w:cstheme="majorHAnsi"/>
                <w:lang w:eastAsia="es-CO"/>
              </w:rPr>
            </w:pPr>
            <w:r>
              <w:rPr>
                <w:rFonts w:asciiTheme="majorHAnsi" w:eastAsiaTheme="minorEastAsia" w:hAnsiTheme="majorHAnsi" w:cstheme="majorHAnsi"/>
                <w:lang w:eastAsia="es-CO"/>
              </w:rPr>
              <w:t>Ver</w:t>
            </w:r>
            <w:r w:rsidRPr="002435BD">
              <w:rPr>
                <w:rFonts w:asciiTheme="majorHAnsi" w:eastAsiaTheme="minorEastAsia" w:hAnsiTheme="majorHAnsi" w:cstheme="majorHAnsi"/>
                <w:sz w:val="18"/>
                <w:szCs w:val="18"/>
                <w:lang w:eastAsia="es-CO"/>
              </w:rPr>
              <w:t xml:space="preserve">_ </w:t>
            </w:r>
            <w:hyperlink r:id="rId29" w:history="1">
              <w:r w:rsidR="002435BD" w:rsidRPr="00687DC0">
                <w:rPr>
                  <w:rStyle w:val="Hipervnculo"/>
                  <w:rFonts w:asciiTheme="majorHAnsi" w:eastAsiaTheme="minorEastAsia" w:hAnsiTheme="majorHAnsi" w:cstheme="majorHAnsi"/>
                  <w:sz w:val="18"/>
                  <w:szCs w:val="18"/>
                  <w:lang w:eastAsia="es-CO"/>
                </w:rPr>
                <w:t>06.</w:t>
              </w:r>
              <w:r w:rsidR="002435BD" w:rsidRPr="00687DC0">
                <w:rPr>
                  <w:rStyle w:val="Hipervnculo"/>
                  <w:rFonts w:asciiTheme="majorHAnsi" w:eastAsiaTheme="minorEastAsia" w:hAnsiTheme="majorHAnsi" w:cstheme="majorHAnsi"/>
                  <w:lang w:eastAsia="es-CO"/>
                </w:rPr>
                <w:t xml:space="preserve"> </w:t>
              </w:r>
              <w:r w:rsidRPr="00687DC0">
                <w:rPr>
                  <w:rStyle w:val="Hipervnculo"/>
                  <w:rFonts w:asciiTheme="majorHAnsi" w:eastAsiaTheme="minorEastAsia" w:hAnsiTheme="majorHAnsi" w:cstheme="majorHAnsi"/>
                  <w:i/>
                  <w:sz w:val="20"/>
                  <w:szCs w:val="20"/>
                  <w:lang w:eastAsia="es-CO"/>
                </w:rPr>
                <w:t>actas de inducción y concertación de horarios</w:t>
              </w:r>
              <w:r w:rsidR="002435BD" w:rsidRPr="00687DC0">
                <w:rPr>
                  <w:rStyle w:val="Hipervnculo"/>
                  <w:rFonts w:asciiTheme="majorHAnsi" w:eastAsiaTheme="minorEastAsia" w:hAnsiTheme="majorHAnsi" w:cstheme="majorHAnsi"/>
                  <w:lang w:eastAsia="es-CO"/>
                </w:rPr>
                <w:t xml:space="preserve"> </w:t>
              </w:r>
              <w:r w:rsidR="002435BD" w:rsidRPr="00687DC0">
                <w:rPr>
                  <w:rStyle w:val="Hipervnculo"/>
                  <w:rFonts w:asciiTheme="majorHAnsi" w:eastAsiaTheme="minorEastAsia" w:hAnsiTheme="majorHAnsi" w:cstheme="majorHAnsi"/>
                  <w:i/>
                  <w:sz w:val="18"/>
                  <w:szCs w:val="18"/>
                  <w:lang w:eastAsia="es-CO"/>
                </w:rPr>
                <w:t>de los progr</w:t>
              </w:r>
              <w:r w:rsidR="002435BD" w:rsidRPr="00687DC0">
                <w:rPr>
                  <w:rStyle w:val="Hipervnculo"/>
                  <w:rFonts w:asciiTheme="majorHAnsi" w:eastAsiaTheme="minorEastAsia" w:hAnsiTheme="majorHAnsi" w:cstheme="majorHAnsi"/>
                  <w:i/>
                  <w:sz w:val="18"/>
                  <w:szCs w:val="18"/>
                  <w:lang w:eastAsia="es-CO"/>
                </w:rPr>
                <w:t>amas de formación implementados</w:t>
              </w:r>
              <w:r w:rsidR="00C96EA2" w:rsidRPr="00687DC0">
                <w:rPr>
                  <w:rStyle w:val="Hipervnculo"/>
                  <w:rFonts w:asciiTheme="majorHAnsi" w:eastAsiaTheme="minorEastAsia" w:hAnsiTheme="majorHAnsi" w:cstheme="majorHAnsi"/>
                  <w:lang w:eastAsia="es-CO"/>
                </w:rPr>
                <w:t>.</w:t>
              </w:r>
            </w:hyperlink>
          </w:p>
          <w:p w14:paraId="3A72AB29" w14:textId="21EC0AB5" w:rsidR="00C96EA2" w:rsidRPr="00320810" w:rsidRDefault="00C96EA2" w:rsidP="00F1723A">
            <w:pPr>
              <w:spacing w:after="0" w:line="240" w:lineRule="auto"/>
              <w:rPr>
                <w:rFonts w:asciiTheme="majorHAnsi" w:eastAsiaTheme="minorEastAsia" w:hAnsiTheme="majorHAnsi" w:cstheme="majorHAnsi"/>
                <w:lang w:eastAsia="es-CO"/>
              </w:rPr>
            </w:pPr>
          </w:p>
        </w:tc>
      </w:tr>
      <w:tr w:rsidR="00BC1CB1" w:rsidRPr="001C3E2F" w14:paraId="69AE69DF" w14:textId="77777777" w:rsidTr="007F6EE6">
        <w:trPr>
          <w:trHeight w:val="212"/>
        </w:trPr>
        <w:tc>
          <w:tcPr>
            <w:tcW w:w="480" w:type="dxa"/>
          </w:tcPr>
          <w:p w14:paraId="60F12AA9" w14:textId="5BEC28F6"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17</w:t>
            </w:r>
          </w:p>
        </w:tc>
        <w:tc>
          <w:tcPr>
            <w:tcW w:w="3210" w:type="dxa"/>
          </w:tcPr>
          <w:p w14:paraId="1EFE87AA" w14:textId="59B648FC"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 xml:space="preserve">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 por la coordinación nacional SER, evidenciando lo establecido en la guía para la </w:t>
            </w:r>
            <w:r w:rsidRPr="00A20CDF">
              <w:rPr>
                <w:rFonts w:asciiTheme="majorHAnsi" w:hAnsiTheme="majorHAnsi" w:cstheme="majorHAnsi"/>
                <w:lang w:val="es-ES" w:eastAsia="en-US"/>
              </w:rPr>
              <w:lastRenderedPageBreak/>
              <w:t>ejecución del Programa SER así como en la lista de chequeo - portafolio de evidencias.</w:t>
            </w:r>
          </w:p>
        </w:tc>
        <w:tc>
          <w:tcPr>
            <w:tcW w:w="2831" w:type="dxa"/>
            <w:shd w:val="clear" w:color="auto" w:fill="FFFFFF" w:themeFill="background1"/>
          </w:tcPr>
          <w:p w14:paraId="25A7384F" w14:textId="1D0CBC81" w:rsidR="00B110C0" w:rsidRPr="00A20CDF" w:rsidRDefault="001E1B09" w:rsidP="001E1B09">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lastRenderedPageBreak/>
              <w:t>Se presentó informe mensual de actividades con todas obligaciones ejecutadas en cada mes finalizado con sus respectivas evidencias de las obligaciones contractuales y el desarrollo de estas durante el periodo de ejecución.</w:t>
            </w:r>
          </w:p>
        </w:tc>
        <w:tc>
          <w:tcPr>
            <w:tcW w:w="2410" w:type="dxa"/>
            <w:shd w:val="clear" w:color="auto" w:fill="auto"/>
          </w:tcPr>
          <w:p w14:paraId="1B280758" w14:textId="5F0ECB59" w:rsidR="00F33C8F" w:rsidRPr="0067191F" w:rsidRDefault="00F33C8F" w:rsidP="00F33C8F">
            <w:pPr>
              <w:pStyle w:val="Sinespaciado"/>
              <w:shd w:val="clear" w:color="auto" w:fill="00B0F0"/>
              <w:spacing w:after="0" w:line="240" w:lineRule="auto"/>
              <w:rPr>
                <w:rFonts w:cs="Calibri"/>
                <w:color w:val="000000" w:themeColor="text1"/>
                <w:sz w:val="2"/>
                <w:szCs w:val="2"/>
              </w:rPr>
            </w:pPr>
          </w:p>
          <w:p w14:paraId="40D049DC" w14:textId="77777777" w:rsidR="00FF364E" w:rsidRDefault="00FF364E" w:rsidP="00F33C8F">
            <w:pPr>
              <w:rPr>
                <w:sz w:val="16"/>
                <w:szCs w:val="16"/>
                <w:lang w:eastAsia="es-CO"/>
              </w:rPr>
            </w:pPr>
          </w:p>
          <w:p w14:paraId="7685DBDF" w14:textId="446E7313" w:rsidR="00F33C8F" w:rsidRPr="00F33C8F" w:rsidRDefault="00F33C8F" w:rsidP="00AC60B2">
            <w:pPr>
              <w:rPr>
                <w:sz w:val="16"/>
                <w:szCs w:val="16"/>
                <w:lang w:eastAsia="es-CO"/>
              </w:rPr>
            </w:pPr>
            <w:r w:rsidRPr="00F33C8F">
              <w:rPr>
                <w:sz w:val="16"/>
                <w:szCs w:val="16"/>
                <w:lang w:eastAsia="es-CO"/>
              </w:rPr>
              <w:t>Ver-</w:t>
            </w:r>
            <w:r w:rsidR="00FF364E">
              <w:rPr>
                <w:sz w:val="16"/>
                <w:szCs w:val="16"/>
                <w:lang w:eastAsia="es-CO"/>
              </w:rPr>
              <w:t xml:space="preserve"> </w:t>
            </w:r>
            <w:hyperlink r:id="rId30" w:history="1">
              <w:r w:rsidR="00AC60B2" w:rsidRPr="00687DC0">
                <w:rPr>
                  <w:rStyle w:val="Hipervnculo"/>
                  <w:i/>
                  <w:sz w:val="16"/>
                  <w:szCs w:val="16"/>
                  <w:lang w:eastAsia="es-CO"/>
                </w:rPr>
                <w:t>1. GTH-F 062-V09 FORMATO INFORME MENSUAL DE EJECUCION CONTRACTUAL v10</w:t>
              </w:r>
            </w:hyperlink>
            <w:r w:rsidR="00AC60B2" w:rsidRPr="00C96EA2">
              <w:rPr>
                <w:sz w:val="16"/>
                <w:szCs w:val="16"/>
                <w:lang w:eastAsia="es-CO"/>
              </w:rPr>
              <w:t>.</w:t>
            </w:r>
            <w:r w:rsidR="00AC60B2">
              <w:rPr>
                <w:sz w:val="16"/>
                <w:szCs w:val="16"/>
                <w:lang w:eastAsia="es-CO"/>
              </w:rPr>
              <w:t xml:space="preserve"> </w:t>
            </w:r>
          </w:p>
        </w:tc>
      </w:tr>
      <w:tr w:rsidR="00BC1CB1" w:rsidRPr="001C3E2F" w14:paraId="1014DB20" w14:textId="77777777" w:rsidTr="001F7B1A">
        <w:trPr>
          <w:trHeight w:val="212"/>
        </w:trPr>
        <w:tc>
          <w:tcPr>
            <w:tcW w:w="480" w:type="dxa"/>
          </w:tcPr>
          <w:p w14:paraId="632084F9" w14:textId="526CFFE3"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lastRenderedPageBreak/>
              <w:t>18</w:t>
            </w:r>
          </w:p>
        </w:tc>
        <w:tc>
          <w:tcPr>
            <w:tcW w:w="3210" w:type="dxa"/>
          </w:tcPr>
          <w:p w14:paraId="719A330C" w14:textId="7A8D6D28"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Realizar su afiliación ante la administradora de riesgos laborales que disponga el SENA, bajo la clase de riesgo relacionada con el diseño curricular a ejecutar, en el caso de tener diseños curriculares de varias líneas productivas tener en cuenta el mayor riesgo asociado.</w:t>
            </w:r>
          </w:p>
        </w:tc>
        <w:tc>
          <w:tcPr>
            <w:tcW w:w="2831" w:type="dxa"/>
            <w:shd w:val="clear" w:color="auto" w:fill="FFFFFF" w:themeFill="background1"/>
          </w:tcPr>
          <w:p w14:paraId="43A55775" w14:textId="59723A58" w:rsidR="00BC1CB1" w:rsidRPr="00A20CDF" w:rsidRDefault="001E1B09" w:rsidP="00626866">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Para la presente vigencia de contratación fui afiliado a la administradora de riesgos laborales POSITIVA Compañía de seguros, con el riesgo laboral requerido por la institución, de acuerdo a los diseños curriculares de cada programa impartido.</w:t>
            </w:r>
          </w:p>
        </w:tc>
        <w:tc>
          <w:tcPr>
            <w:tcW w:w="2410" w:type="dxa"/>
          </w:tcPr>
          <w:p w14:paraId="4B21A46B" w14:textId="77777777" w:rsidR="00760269" w:rsidRPr="00687DC0" w:rsidRDefault="00760269" w:rsidP="007E3944">
            <w:pPr>
              <w:pStyle w:val="Sinespaciado"/>
              <w:spacing w:after="0" w:line="240" w:lineRule="auto"/>
              <w:rPr>
                <w:rFonts w:cs="Calibri"/>
                <w:color w:val="000000" w:themeColor="text1"/>
              </w:rPr>
            </w:pPr>
            <w:r w:rsidRPr="00687DC0">
              <w:rPr>
                <w:rFonts w:cs="Calibri"/>
                <w:color w:val="000000" w:themeColor="text1"/>
              </w:rPr>
              <w:t>Esta obligación se evidencia con formato planilla integrada autoliquidación aportes</w:t>
            </w:r>
          </w:p>
          <w:p w14:paraId="1F63550A" w14:textId="7138F29A" w:rsidR="00164877" w:rsidRPr="00687DC0" w:rsidRDefault="00760269" w:rsidP="007E3944">
            <w:pPr>
              <w:pStyle w:val="Sinespaciado"/>
              <w:spacing w:after="0" w:line="240" w:lineRule="auto"/>
              <w:rPr>
                <w:rFonts w:cs="Calibri"/>
                <w:color w:val="000000" w:themeColor="text1"/>
              </w:rPr>
            </w:pPr>
            <w:r w:rsidRPr="00687DC0">
              <w:rPr>
                <w:rFonts w:cs="Calibri"/>
                <w:color w:val="000000" w:themeColor="text1"/>
              </w:rPr>
              <w:t>comprobante de pago pdf.</w:t>
            </w:r>
          </w:p>
          <w:p w14:paraId="6F738AFF" w14:textId="77777777" w:rsidR="00B8582F" w:rsidRPr="00687DC0" w:rsidRDefault="00B8582F" w:rsidP="0066113F">
            <w:pPr>
              <w:spacing w:after="0" w:line="240" w:lineRule="auto"/>
              <w:rPr>
                <w:rFonts w:eastAsia="Meiryo" w:cs="Calibri"/>
                <w:i/>
                <w:sz w:val="20"/>
                <w:szCs w:val="20"/>
                <w:lang w:eastAsia="es-CO"/>
              </w:rPr>
            </w:pPr>
          </w:p>
          <w:p w14:paraId="0A3E5D10" w14:textId="7A854E90" w:rsidR="00867416" w:rsidRPr="00687DC0" w:rsidRDefault="0066113F" w:rsidP="0066558D">
            <w:pPr>
              <w:spacing w:after="0" w:line="240" w:lineRule="auto"/>
              <w:rPr>
                <w:rFonts w:eastAsia="Meiryo" w:cs="Calibri"/>
                <w:i/>
                <w:sz w:val="20"/>
                <w:szCs w:val="20"/>
                <w:lang w:eastAsia="es-CO"/>
              </w:rPr>
            </w:pPr>
            <w:r w:rsidRPr="00687DC0">
              <w:rPr>
                <w:rFonts w:eastAsia="Meiryo" w:cs="Calibri"/>
                <w:i/>
                <w:sz w:val="20"/>
                <w:szCs w:val="20"/>
                <w:lang w:eastAsia="es-CO"/>
              </w:rPr>
              <w:t>Ver_</w:t>
            </w:r>
            <w:r w:rsidR="00A57527" w:rsidRPr="00687DC0">
              <w:rPr>
                <w:rFonts w:eastAsia="Meiryo" w:cs="Calibri"/>
                <w:i/>
                <w:sz w:val="20"/>
                <w:szCs w:val="20"/>
                <w:lang w:eastAsia="es-CO"/>
              </w:rPr>
              <w:t xml:space="preserve"> </w:t>
            </w:r>
            <w:hyperlink r:id="rId31" w:history="1">
              <w:r w:rsidR="00867416" w:rsidRPr="00687DC0">
                <w:rPr>
                  <w:rStyle w:val="Hipervnculo"/>
                  <w:rFonts w:eastAsia="Meiryo" w:cs="Calibri"/>
                  <w:i/>
                  <w:sz w:val="20"/>
                  <w:szCs w:val="20"/>
                  <w:lang w:eastAsia="es-CO"/>
                </w:rPr>
                <w:t>25</w:t>
              </w:r>
              <w:r w:rsidR="0066558D" w:rsidRPr="00687DC0">
                <w:rPr>
                  <w:rStyle w:val="Hipervnculo"/>
                  <w:rFonts w:eastAsia="Meiryo" w:cs="Calibri"/>
                  <w:i/>
                  <w:sz w:val="20"/>
                  <w:szCs w:val="20"/>
                  <w:lang w:eastAsia="es-CO"/>
                </w:rPr>
                <w:t xml:space="preserve">. PLANILLA INTEGRADA AUTOLIQUIDACIÓN APORTES </w:t>
              </w:r>
              <w:r w:rsidR="00867416" w:rsidRPr="00687DC0">
                <w:rPr>
                  <w:rStyle w:val="Hipervnculo"/>
                  <w:rFonts w:eastAsia="Meiryo" w:cs="Calibri"/>
                  <w:i/>
                  <w:sz w:val="20"/>
                  <w:szCs w:val="20"/>
                  <w:lang w:eastAsia="es-CO"/>
                </w:rPr>
                <w:t>NOVIEMBRE</w:t>
              </w:r>
            </w:hyperlink>
            <w:r w:rsidR="00867416" w:rsidRPr="00687DC0">
              <w:rPr>
                <w:rFonts w:eastAsia="Meiryo" w:cs="Calibri"/>
                <w:i/>
                <w:sz w:val="20"/>
                <w:szCs w:val="20"/>
                <w:lang w:eastAsia="es-CO"/>
              </w:rPr>
              <w:t>.</w:t>
            </w:r>
          </w:p>
          <w:p w14:paraId="2A8D1C4A" w14:textId="77777777" w:rsidR="00867416" w:rsidRPr="00687DC0" w:rsidRDefault="00867416" w:rsidP="0066558D">
            <w:pPr>
              <w:spacing w:after="0" w:line="240" w:lineRule="auto"/>
              <w:rPr>
                <w:rFonts w:eastAsia="Meiryo" w:cs="Calibri"/>
                <w:i/>
                <w:sz w:val="20"/>
                <w:szCs w:val="20"/>
                <w:lang w:eastAsia="es-CO"/>
              </w:rPr>
            </w:pPr>
          </w:p>
          <w:p w14:paraId="39190656" w14:textId="57782466" w:rsidR="00867416" w:rsidRPr="00867416" w:rsidRDefault="00867416" w:rsidP="0066558D">
            <w:pPr>
              <w:spacing w:after="0" w:line="240" w:lineRule="auto"/>
              <w:rPr>
                <w:rFonts w:ascii="Arial" w:eastAsia="Meiryo" w:hAnsi="Arial" w:cs="Arial"/>
                <w:i/>
                <w:color w:val="0000FF" w:themeColor="hyperlink"/>
                <w:sz w:val="16"/>
                <w:szCs w:val="16"/>
                <w:u w:val="single"/>
                <w:lang w:eastAsia="es-CO"/>
              </w:rPr>
            </w:pPr>
            <w:r w:rsidRPr="00687DC0">
              <w:rPr>
                <w:rFonts w:eastAsia="Meiryo" w:cs="Calibri"/>
                <w:i/>
                <w:sz w:val="20"/>
                <w:szCs w:val="20"/>
                <w:lang w:eastAsia="es-CO"/>
              </w:rPr>
              <w:t>Ver_</w:t>
            </w:r>
            <w:r w:rsidRPr="00687DC0">
              <w:rPr>
                <w:rFonts w:cs="Calibri"/>
                <w:sz w:val="20"/>
                <w:szCs w:val="20"/>
              </w:rPr>
              <w:t xml:space="preserve"> </w:t>
            </w:r>
            <w:hyperlink r:id="rId32" w:history="1">
              <w:r w:rsidRPr="00687DC0">
                <w:rPr>
                  <w:rStyle w:val="Hipervnculo"/>
                  <w:rFonts w:eastAsia="Meiryo" w:cs="Calibri"/>
                  <w:i/>
                  <w:sz w:val="20"/>
                  <w:szCs w:val="20"/>
                  <w:lang w:eastAsia="es-CO"/>
                </w:rPr>
                <w:t>7. CERTIFICADO AFILIACI</w:t>
              </w:r>
              <w:r w:rsidRPr="00687DC0">
                <w:rPr>
                  <w:rStyle w:val="Hipervnculo"/>
                  <w:rFonts w:eastAsia="Meiryo" w:cs="Calibri"/>
                  <w:i/>
                  <w:sz w:val="20"/>
                  <w:szCs w:val="20"/>
                  <w:lang w:eastAsia="es-CO"/>
                </w:rPr>
                <w:t>ON ARL - WADY JAVIER PEÑA SALCEDO</w:t>
              </w:r>
            </w:hyperlink>
          </w:p>
        </w:tc>
      </w:tr>
      <w:tr w:rsidR="00BC1CB1" w:rsidRPr="001C3E2F" w14:paraId="29605B4B" w14:textId="77777777" w:rsidTr="0049074F">
        <w:trPr>
          <w:trHeight w:val="212"/>
        </w:trPr>
        <w:tc>
          <w:tcPr>
            <w:tcW w:w="480" w:type="dxa"/>
          </w:tcPr>
          <w:p w14:paraId="6E40165D" w14:textId="4A727432" w:rsidR="00BC1CB1" w:rsidRPr="001C3E2F" w:rsidRDefault="00BC1CB1" w:rsidP="00F91104">
            <w:pPr>
              <w:pStyle w:val="Sinespaciado"/>
              <w:spacing w:after="0" w:line="240" w:lineRule="auto"/>
              <w:jc w:val="center"/>
              <w:rPr>
                <w:rFonts w:cs="Calibri"/>
                <w:color w:val="000000" w:themeColor="text1"/>
              </w:rPr>
            </w:pPr>
            <w:r>
              <w:rPr>
                <w:rFonts w:cs="Calibri"/>
                <w:color w:val="000000" w:themeColor="text1"/>
              </w:rPr>
              <w:t>19</w:t>
            </w:r>
          </w:p>
        </w:tc>
        <w:tc>
          <w:tcPr>
            <w:tcW w:w="3210" w:type="dxa"/>
          </w:tcPr>
          <w:p w14:paraId="2BA6D6FC" w14:textId="5E0A0DE5" w:rsidR="00BC1CB1" w:rsidRPr="00A20CDF" w:rsidRDefault="00803825" w:rsidP="00626866">
            <w:pPr>
              <w:pStyle w:val="Sinespaciado"/>
              <w:spacing w:after="200" w:line="240" w:lineRule="auto"/>
              <w:jc w:val="both"/>
              <w:rPr>
                <w:rFonts w:asciiTheme="majorHAnsi" w:hAnsiTheme="majorHAnsi" w:cstheme="majorHAnsi"/>
                <w:lang w:val="es-ES" w:eastAsia="en-US"/>
              </w:rPr>
            </w:pPr>
            <w:r w:rsidRPr="00A20CDF">
              <w:rPr>
                <w:rFonts w:asciiTheme="majorHAnsi" w:hAnsiTheme="majorHAnsi" w:cstheme="majorHAnsi"/>
                <w:lang w:val="es-ES" w:eastAsia="en-US"/>
              </w:rPr>
              <w:t>Las demás que sean asignadas por el supervisor de contrato según aplique de acuerdo con los lineamientos emitidos por la Dirección de Empleo y Trabajo - Coordinación Nacional SER.</w:t>
            </w:r>
          </w:p>
        </w:tc>
        <w:tc>
          <w:tcPr>
            <w:tcW w:w="2831" w:type="dxa"/>
          </w:tcPr>
          <w:p w14:paraId="3A925C49" w14:textId="48557D6D" w:rsidR="00BC1CB1" w:rsidRPr="00A20CDF" w:rsidRDefault="001E1B09" w:rsidP="001E1B09">
            <w:pPr>
              <w:pStyle w:val="Sinespaciado"/>
              <w:spacing w:after="200" w:line="240" w:lineRule="auto"/>
              <w:rPr>
                <w:rFonts w:asciiTheme="majorHAnsi" w:hAnsiTheme="majorHAnsi" w:cstheme="majorHAnsi"/>
                <w:lang w:val="es-ES" w:eastAsia="en-US"/>
              </w:rPr>
            </w:pPr>
            <w:r w:rsidRPr="001E1B09">
              <w:rPr>
                <w:rFonts w:asciiTheme="majorHAnsi" w:hAnsiTheme="majorHAnsi" w:cstheme="majorHAnsi"/>
                <w:lang w:val="es-ES" w:eastAsia="en-US"/>
              </w:rPr>
              <w:t>En el transcurso del contrato contractual vigencia 2024 no hubo asignaciones adicionales requeridas por el supervisor del contrato o por la dirección de empleo y trabajo de la coordinación nacional programa SER.</w:t>
            </w:r>
          </w:p>
        </w:tc>
        <w:tc>
          <w:tcPr>
            <w:tcW w:w="2410" w:type="dxa"/>
          </w:tcPr>
          <w:p w14:paraId="1BEB3516" w14:textId="20D153B5" w:rsidR="00BC1CB1" w:rsidRPr="00F1723A" w:rsidRDefault="00145502" w:rsidP="00BC1CB1">
            <w:pPr>
              <w:pStyle w:val="Sinespaciado"/>
              <w:spacing w:after="0" w:line="240" w:lineRule="auto"/>
              <w:rPr>
                <w:rFonts w:cs="Calibri"/>
                <w:color w:val="000000" w:themeColor="text1"/>
                <w:sz w:val="20"/>
                <w:szCs w:val="20"/>
              </w:rPr>
            </w:pPr>
            <w:r w:rsidRPr="00F1723A">
              <w:rPr>
                <w:rFonts w:cs="Calibri"/>
                <w:sz w:val="20"/>
                <w:szCs w:val="20"/>
              </w:rPr>
              <w:t>N/A</w:t>
            </w:r>
          </w:p>
        </w:tc>
      </w:tr>
    </w:tbl>
    <w:p w14:paraId="149AF229" w14:textId="77777777" w:rsidR="00EC03DE" w:rsidRDefault="00EC03DE" w:rsidP="00731C82">
      <w:pPr>
        <w:spacing w:line="240" w:lineRule="auto"/>
        <w:jc w:val="both"/>
        <w:rPr>
          <w:rFonts w:asciiTheme="majorHAnsi" w:hAnsiTheme="majorHAnsi" w:cstheme="majorHAnsi"/>
        </w:rPr>
      </w:pPr>
    </w:p>
    <w:p w14:paraId="1653AE98" w14:textId="69C3B8F1" w:rsidR="009C0F15" w:rsidRPr="00F1723A" w:rsidRDefault="009C0F15" w:rsidP="00731C82">
      <w:pPr>
        <w:spacing w:line="240" w:lineRule="auto"/>
        <w:jc w:val="both"/>
        <w:rPr>
          <w:rFonts w:asciiTheme="majorHAnsi" w:hAnsiTheme="majorHAnsi" w:cstheme="majorHAnsi"/>
        </w:rPr>
      </w:pPr>
      <w:r w:rsidRPr="00F1723A">
        <w:rPr>
          <w:rFonts w:asciiTheme="majorHAnsi" w:hAnsiTheme="majorHAnsi" w:cstheme="majorHAnsi"/>
        </w:rPr>
        <w:t xml:space="preserve">A </w:t>
      </w:r>
      <w:r w:rsidR="00CE61DA" w:rsidRPr="00F1723A">
        <w:rPr>
          <w:rFonts w:asciiTheme="majorHAnsi" w:hAnsiTheme="majorHAnsi" w:cstheme="majorHAnsi"/>
        </w:rPr>
        <w:t>continuación,</w:t>
      </w:r>
      <w:r w:rsidRPr="00F1723A">
        <w:rPr>
          <w:rFonts w:asciiTheme="majorHAnsi" w:hAnsiTheme="majorHAnsi" w:cstheme="majorHAnsi"/>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F1723A" w:rsidRDefault="009C0F15" w:rsidP="00731C82">
      <w:pPr>
        <w:spacing w:line="240" w:lineRule="auto"/>
        <w:jc w:val="both"/>
        <w:rPr>
          <w:rFonts w:asciiTheme="majorHAnsi" w:hAnsiTheme="majorHAnsi" w:cstheme="majorHAnsi"/>
        </w:rPr>
      </w:pPr>
      <w:r w:rsidRPr="00F1723A">
        <w:rPr>
          <w:rFonts w:asciiTheme="majorHAnsi" w:hAnsiTheme="majorHAnsi" w:cstheme="majorHAnsi"/>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26"/>
        <w:gridCol w:w="1495"/>
        <w:gridCol w:w="3261"/>
        <w:gridCol w:w="1601"/>
        <w:gridCol w:w="1745"/>
      </w:tblGrid>
      <w:tr w:rsidR="003C268F" w:rsidRPr="00CE61DA" w14:paraId="60F19EA1" w14:textId="77777777" w:rsidTr="002B2B46">
        <w:trPr>
          <w:trHeight w:val="248"/>
        </w:trPr>
        <w:tc>
          <w:tcPr>
            <w:tcW w:w="726" w:type="dxa"/>
          </w:tcPr>
          <w:p w14:paraId="3689EC58" w14:textId="4785D6DA" w:rsidR="003C268F" w:rsidRPr="00164877" w:rsidRDefault="003C268F" w:rsidP="006E2B13">
            <w:pPr>
              <w:spacing w:after="0" w:line="240" w:lineRule="auto"/>
              <w:rPr>
                <w:rFonts w:asciiTheme="majorHAnsi" w:eastAsia="Times New Roman" w:hAnsiTheme="majorHAnsi" w:cstheme="majorHAnsi"/>
                <w:color w:val="000000"/>
                <w:sz w:val="18"/>
                <w:szCs w:val="18"/>
              </w:rPr>
            </w:pPr>
            <w:r w:rsidRPr="00164877">
              <w:rPr>
                <w:rFonts w:asciiTheme="majorHAnsi" w:eastAsia="Times New Roman" w:hAnsiTheme="majorHAnsi" w:cstheme="majorHAnsi"/>
                <w:b/>
                <w:color w:val="000000"/>
                <w:sz w:val="18"/>
                <w:szCs w:val="18"/>
              </w:rPr>
              <w:t>ITEM</w:t>
            </w:r>
          </w:p>
        </w:tc>
        <w:tc>
          <w:tcPr>
            <w:tcW w:w="1495" w:type="dxa"/>
            <w:noWrap/>
            <w:hideMark/>
          </w:tcPr>
          <w:p w14:paraId="643CAD01" w14:textId="57A8230D" w:rsidR="003C268F" w:rsidRPr="00164877" w:rsidRDefault="003C268F" w:rsidP="006E2B13">
            <w:pPr>
              <w:spacing w:after="0" w:line="240" w:lineRule="auto"/>
              <w:rPr>
                <w:rFonts w:asciiTheme="majorHAnsi" w:eastAsia="Times New Roman" w:hAnsiTheme="majorHAnsi" w:cstheme="majorHAnsi"/>
                <w:color w:val="000000"/>
                <w:sz w:val="18"/>
                <w:szCs w:val="18"/>
              </w:rPr>
            </w:pPr>
            <w:r w:rsidRPr="00164877">
              <w:rPr>
                <w:rFonts w:asciiTheme="majorHAnsi" w:eastAsia="Times New Roman" w:hAnsiTheme="majorHAnsi" w:cstheme="majorHAnsi"/>
                <w:b/>
                <w:color w:val="000000"/>
                <w:sz w:val="18"/>
                <w:szCs w:val="18"/>
              </w:rPr>
              <w:t>No DE LA ORDEN DE VIAJE</w:t>
            </w:r>
          </w:p>
        </w:tc>
        <w:tc>
          <w:tcPr>
            <w:tcW w:w="3261" w:type="dxa"/>
            <w:noWrap/>
            <w:hideMark/>
          </w:tcPr>
          <w:p w14:paraId="06C5F2AF" w14:textId="39816C5B" w:rsidR="003C268F" w:rsidRPr="00164877" w:rsidRDefault="003C268F" w:rsidP="006E2B13">
            <w:pPr>
              <w:spacing w:after="0" w:line="240" w:lineRule="auto"/>
              <w:rPr>
                <w:rFonts w:asciiTheme="majorHAnsi" w:eastAsia="Times New Roman" w:hAnsiTheme="majorHAnsi" w:cstheme="majorHAnsi"/>
                <w:color w:val="000000"/>
                <w:sz w:val="18"/>
                <w:szCs w:val="18"/>
              </w:rPr>
            </w:pPr>
            <w:r w:rsidRPr="00164877">
              <w:rPr>
                <w:rFonts w:asciiTheme="majorHAnsi" w:eastAsia="Times New Roman" w:hAnsiTheme="majorHAnsi" w:cstheme="majorHAnsi"/>
                <w:b/>
                <w:color w:val="000000"/>
                <w:sz w:val="18"/>
                <w:szCs w:val="18"/>
              </w:rPr>
              <w:t>LUGAR DE DESPLAZAMIENTO</w:t>
            </w:r>
          </w:p>
        </w:tc>
        <w:tc>
          <w:tcPr>
            <w:tcW w:w="1601" w:type="dxa"/>
            <w:noWrap/>
            <w:hideMark/>
          </w:tcPr>
          <w:p w14:paraId="72FBC597" w14:textId="34A6AEA0" w:rsidR="003C268F" w:rsidRPr="00164877" w:rsidRDefault="003C268F" w:rsidP="006E2B13">
            <w:pPr>
              <w:spacing w:after="0" w:line="240" w:lineRule="auto"/>
              <w:jc w:val="center"/>
              <w:rPr>
                <w:rFonts w:asciiTheme="majorHAnsi" w:eastAsia="Times New Roman" w:hAnsiTheme="majorHAnsi" w:cstheme="majorHAnsi"/>
                <w:b/>
                <w:color w:val="000000"/>
                <w:sz w:val="18"/>
                <w:szCs w:val="18"/>
              </w:rPr>
            </w:pPr>
            <w:r w:rsidRPr="00164877">
              <w:rPr>
                <w:rFonts w:asciiTheme="majorHAnsi" w:eastAsia="Times New Roman" w:hAnsiTheme="majorHAnsi" w:cstheme="majorHAnsi"/>
                <w:b/>
                <w:color w:val="000000"/>
                <w:sz w:val="18"/>
                <w:szCs w:val="18"/>
              </w:rPr>
              <w:t>FECHA DE DESPLAZAMIENTO INICIAL</w:t>
            </w:r>
          </w:p>
        </w:tc>
        <w:tc>
          <w:tcPr>
            <w:tcW w:w="1745" w:type="dxa"/>
            <w:noWrap/>
          </w:tcPr>
          <w:p w14:paraId="3FD81D87" w14:textId="72E4D0E5" w:rsidR="003C268F" w:rsidRPr="00164877" w:rsidRDefault="003C268F" w:rsidP="006E2B13">
            <w:pPr>
              <w:spacing w:after="0" w:line="240" w:lineRule="auto"/>
              <w:jc w:val="center"/>
              <w:rPr>
                <w:rFonts w:asciiTheme="majorHAnsi" w:eastAsia="Times New Roman" w:hAnsiTheme="majorHAnsi" w:cstheme="majorHAnsi"/>
                <w:b/>
                <w:color w:val="000000"/>
                <w:sz w:val="18"/>
                <w:szCs w:val="18"/>
              </w:rPr>
            </w:pPr>
            <w:r w:rsidRPr="00164877">
              <w:rPr>
                <w:rFonts w:asciiTheme="majorHAnsi" w:eastAsia="Times New Roman" w:hAnsiTheme="majorHAnsi" w:cstheme="majorHAnsi"/>
                <w:b/>
                <w:color w:val="000000"/>
                <w:sz w:val="18"/>
                <w:szCs w:val="18"/>
              </w:rPr>
              <w:t>FECHA DE DESPLAZAMIENTO FINAL</w:t>
            </w:r>
          </w:p>
        </w:tc>
      </w:tr>
      <w:tr w:rsidR="00A83904" w:rsidRPr="00CE61DA" w14:paraId="15AC7816" w14:textId="77777777" w:rsidTr="00ED51E6">
        <w:trPr>
          <w:trHeight w:val="293"/>
        </w:trPr>
        <w:tc>
          <w:tcPr>
            <w:tcW w:w="726" w:type="dxa"/>
          </w:tcPr>
          <w:p w14:paraId="343D92E1" w14:textId="7E61E45E" w:rsidR="00A83904" w:rsidRPr="00CE61DA" w:rsidRDefault="00A83904" w:rsidP="002D0D20">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1.</w:t>
            </w:r>
          </w:p>
        </w:tc>
        <w:tc>
          <w:tcPr>
            <w:tcW w:w="1495" w:type="dxa"/>
            <w:shd w:val="clear" w:color="auto" w:fill="FFFFFF" w:themeFill="background1"/>
            <w:noWrap/>
          </w:tcPr>
          <w:p w14:paraId="6D5FCDBC" w14:textId="77777777" w:rsidR="007C6D57" w:rsidRDefault="007C6D57" w:rsidP="00C548E1">
            <w:pPr>
              <w:spacing w:after="0" w:line="240" w:lineRule="auto"/>
              <w:jc w:val="center"/>
              <w:rPr>
                <w:rFonts w:ascii="Arial" w:eastAsiaTheme="minorHAnsi" w:hAnsi="Arial" w:cs="Arial"/>
                <w:sz w:val="16"/>
                <w:szCs w:val="16"/>
                <w:lang w:val="en-US"/>
              </w:rPr>
            </w:pPr>
          </w:p>
          <w:p w14:paraId="6CE24B58" w14:textId="42348C01" w:rsidR="0066558D" w:rsidRPr="00AF5D1D" w:rsidRDefault="00251A94" w:rsidP="00C548E1">
            <w:pPr>
              <w:spacing w:after="0" w:line="240" w:lineRule="auto"/>
              <w:jc w:val="center"/>
              <w:rPr>
                <w:rFonts w:asciiTheme="majorHAnsi" w:eastAsiaTheme="minorHAnsi" w:hAnsiTheme="majorHAnsi" w:cstheme="majorHAnsi"/>
                <w:lang w:val="en-US"/>
              </w:rPr>
            </w:pPr>
            <w:r w:rsidRPr="00AF5D1D">
              <w:rPr>
                <w:rFonts w:asciiTheme="majorHAnsi" w:eastAsiaTheme="minorHAnsi" w:hAnsiTheme="majorHAnsi" w:cstheme="majorHAnsi"/>
                <w:lang w:val="en-US"/>
              </w:rPr>
              <w:t>11724</w:t>
            </w:r>
          </w:p>
          <w:p w14:paraId="39388B3E" w14:textId="728A0F77" w:rsidR="00A83904" w:rsidRPr="0066558D" w:rsidRDefault="007C6D57" w:rsidP="007C6D57">
            <w:pPr>
              <w:spacing w:after="0" w:line="240" w:lineRule="auto"/>
              <w:rPr>
                <w:rFonts w:asciiTheme="majorHAnsi" w:eastAsia="Times New Roman" w:hAnsiTheme="majorHAnsi" w:cstheme="majorHAnsi"/>
                <w:color w:val="000000"/>
                <w:sz w:val="16"/>
                <w:szCs w:val="16"/>
              </w:rPr>
            </w:pPr>
            <w:r>
              <w:rPr>
                <w:rFonts w:ascii="Arial" w:eastAsiaTheme="minorHAnsi" w:hAnsi="Arial" w:cs="Arial"/>
                <w:sz w:val="16"/>
                <w:szCs w:val="16"/>
                <w:lang w:val="en-US"/>
              </w:rPr>
              <w:t xml:space="preserve"> </w:t>
            </w:r>
          </w:p>
        </w:tc>
        <w:tc>
          <w:tcPr>
            <w:tcW w:w="3261" w:type="dxa"/>
            <w:shd w:val="clear" w:color="auto" w:fill="FFFFFF" w:themeFill="background1"/>
            <w:noWrap/>
          </w:tcPr>
          <w:p w14:paraId="4942AAA1" w14:textId="280C50EF" w:rsidR="00A83904" w:rsidRPr="00AF5D1D" w:rsidRDefault="00251A94" w:rsidP="009058FB">
            <w:pPr>
              <w:spacing w:after="0" w:line="240" w:lineRule="auto"/>
              <w:jc w:val="both"/>
              <w:rPr>
                <w:rFonts w:asciiTheme="majorHAnsi" w:hAnsiTheme="majorHAnsi" w:cstheme="majorHAnsi"/>
                <w:bCs/>
                <w:sz w:val="20"/>
                <w:szCs w:val="20"/>
                <w:lang w:val="es-ES"/>
              </w:rPr>
            </w:pPr>
            <w:r w:rsidRPr="00AF5D1D">
              <w:rPr>
                <w:rFonts w:asciiTheme="majorHAnsi" w:hAnsiTheme="majorHAnsi" w:cstheme="majorHAnsi"/>
                <w:bCs/>
                <w:sz w:val="20"/>
                <w:szCs w:val="20"/>
                <w:lang w:val="es-ES"/>
              </w:rPr>
              <w:t xml:space="preserve">Inírida-San Felipe-Guadalupe-Galilea-San Felipe-Inírida. </w:t>
            </w:r>
          </w:p>
        </w:tc>
        <w:tc>
          <w:tcPr>
            <w:tcW w:w="1601" w:type="dxa"/>
            <w:noWrap/>
          </w:tcPr>
          <w:p w14:paraId="7AC2FAD8" w14:textId="77777777" w:rsidR="007C6D57" w:rsidRPr="00AF5D1D" w:rsidRDefault="007C6D57" w:rsidP="002D0D20">
            <w:pPr>
              <w:spacing w:after="0" w:line="240" w:lineRule="auto"/>
              <w:jc w:val="center"/>
              <w:rPr>
                <w:rFonts w:asciiTheme="majorHAnsi" w:eastAsia="Times New Roman" w:hAnsiTheme="majorHAnsi" w:cstheme="majorHAnsi"/>
                <w:color w:val="000000"/>
                <w:lang w:val="es-ES"/>
              </w:rPr>
            </w:pPr>
          </w:p>
          <w:p w14:paraId="1D98CBEA" w14:textId="0C88AD36" w:rsidR="00A83904" w:rsidRPr="00AF5D1D" w:rsidRDefault="00251A94" w:rsidP="002D0D20">
            <w:pPr>
              <w:spacing w:after="0" w:line="240" w:lineRule="auto"/>
              <w:jc w:val="center"/>
              <w:rPr>
                <w:rFonts w:asciiTheme="majorHAnsi" w:eastAsia="Times New Roman" w:hAnsiTheme="majorHAnsi" w:cstheme="majorHAnsi"/>
                <w:color w:val="000000"/>
              </w:rPr>
            </w:pPr>
            <w:r w:rsidRPr="00AF5D1D">
              <w:rPr>
                <w:rFonts w:asciiTheme="majorHAnsi" w:eastAsia="Times New Roman" w:hAnsiTheme="majorHAnsi" w:cstheme="majorHAnsi"/>
                <w:color w:val="000000"/>
              </w:rPr>
              <w:t>30</w:t>
            </w:r>
            <w:r w:rsidR="002A1E3A" w:rsidRPr="00AF5D1D">
              <w:rPr>
                <w:rFonts w:asciiTheme="majorHAnsi" w:eastAsia="Times New Roman" w:hAnsiTheme="majorHAnsi" w:cstheme="majorHAnsi"/>
                <w:color w:val="000000"/>
              </w:rPr>
              <w:t>/10</w:t>
            </w:r>
            <w:r w:rsidR="00090224" w:rsidRPr="00AF5D1D">
              <w:rPr>
                <w:rFonts w:asciiTheme="majorHAnsi" w:eastAsia="Times New Roman" w:hAnsiTheme="majorHAnsi" w:cstheme="majorHAnsi"/>
                <w:color w:val="000000"/>
              </w:rPr>
              <w:t>/2024</w:t>
            </w:r>
          </w:p>
        </w:tc>
        <w:tc>
          <w:tcPr>
            <w:tcW w:w="1745" w:type="dxa"/>
            <w:noWrap/>
          </w:tcPr>
          <w:p w14:paraId="0B4E1E2B" w14:textId="77777777" w:rsidR="007C6D57" w:rsidRPr="00AF5D1D" w:rsidRDefault="007C6D57" w:rsidP="002D0D20">
            <w:pPr>
              <w:spacing w:after="0" w:line="240" w:lineRule="auto"/>
              <w:jc w:val="center"/>
              <w:rPr>
                <w:rFonts w:asciiTheme="majorHAnsi" w:eastAsia="Times New Roman" w:hAnsiTheme="majorHAnsi" w:cstheme="majorHAnsi"/>
                <w:color w:val="000000"/>
              </w:rPr>
            </w:pPr>
          </w:p>
          <w:p w14:paraId="09D3994B" w14:textId="63C12218" w:rsidR="00A83904" w:rsidRPr="00AF5D1D" w:rsidRDefault="00251A94" w:rsidP="002D0D20">
            <w:pPr>
              <w:spacing w:after="0" w:line="240" w:lineRule="auto"/>
              <w:jc w:val="center"/>
              <w:rPr>
                <w:rFonts w:asciiTheme="majorHAnsi" w:eastAsia="Times New Roman" w:hAnsiTheme="majorHAnsi" w:cstheme="majorHAnsi"/>
                <w:color w:val="000000"/>
              </w:rPr>
            </w:pPr>
            <w:r w:rsidRPr="00AF5D1D">
              <w:rPr>
                <w:rFonts w:asciiTheme="majorHAnsi" w:eastAsia="Times New Roman" w:hAnsiTheme="majorHAnsi" w:cstheme="majorHAnsi"/>
                <w:color w:val="000000"/>
              </w:rPr>
              <w:t>07/11</w:t>
            </w:r>
            <w:r w:rsidR="00090224" w:rsidRPr="00AF5D1D">
              <w:rPr>
                <w:rFonts w:asciiTheme="majorHAnsi" w:eastAsia="Times New Roman" w:hAnsiTheme="majorHAnsi" w:cstheme="majorHAnsi"/>
                <w:color w:val="000000"/>
              </w:rPr>
              <w:t>/2024</w:t>
            </w:r>
          </w:p>
        </w:tc>
      </w:tr>
    </w:tbl>
    <w:p w14:paraId="3B83419F" w14:textId="77777777" w:rsidR="006F3AB3" w:rsidRDefault="006F3AB3" w:rsidP="00FD1802">
      <w:pPr>
        <w:spacing w:after="0"/>
        <w:jc w:val="both"/>
        <w:rPr>
          <w:rFonts w:asciiTheme="majorHAnsi" w:hAnsiTheme="majorHAnsi" w:cstheme="majorHAnsi"/>
          <w:b/>
          <w:bCs/>
        </w:rPr>
      </w:pPr>
    </w:p>
    <w:p w14:paraId="15E6323F" w14:textId="1E1C3754" w:rsidR="00FD1802" w:rsidRPr="00AF2C2A" w:rsidRDefault="00FD1802" w:rsidP="00FD1802">
      <w:pPr>
        <w:spacing w:after="0"/>
        <w:jc w:val="both"/>
        <w:rPr>
          <w:rFonts w:asciiTheme="majorHAnsi" w:hAnsiTheme="majorHAnsi" w:cstheme="majorHAnsi"/>
        </w:rPr>
      </w:pPr>
      <w:r w:rsidRPr="00AF2C2A">
        <w:rPr>
          <w:rFonts w:asciiTheme="majorHAnsi" w:hAnsiTheme="majorHAnsi" w:cstheme="majorHAnsi"/>
          <w:b/>
          <w:bCs/>
        </w:rPr>
        <w:lastRenderedPageBreak/>
        <w:t>Nota 1:</w:t>
      </w:r>
      <w:r w:rsidRPr="00AF2C2A">
        <w:rPr>
          <w:rFonts w:asciiTheme="majorHAnsi" w:hAnsiTheme="majorHAnsi" w:cstheme="majorHAnsi"/>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3B226418" w14:textId="46D77762" w:rsidR="00FD1802" w:rsidRPr="00AF2C2A" w:rsidRDefault="00FD1802" w:rsidP="00FD1802">
      <w:pPr>
        <w:spacing w:after="0"/>
        <w:jc w:val="both"/>
        <w:rPr>
          <w:rFonts w:asciiTheme="majorHAnsi" w:hAnsiTheme="majorHAnsi" w:cstheme="majorHAnsi"/>
        </w:rPr>
      </w:pPr>
      <w:r w:rsidRPr="00AF2C2A">
        <w:rPr>
          <w:rFonts w:asciiTheme="majorHAnsi" w:hAnsiTheme="majorHAnsi" w:cstheme="majorHAnsi"/>
        </w:rPr>
        <w:t>Para el trámite de la cuenta me permito adjuntar: Documentos electrónicos enunciados como evidencias del cumplimiento de las obligaciones contractuales y los desplazamientos realizados y el No.</w:t>
      </w:r>
      <w:r w:rsidR="000168AC">
        <w:rPr>
          <w:rFonts w:ascii="Arial" w:eastAsiaTheme="minorEastAsia" w:hAnsi="Arial" w:cs="Arial"/>
          <w:b/>
          <w:bCs/>
          <w:sz w:val="20"/>
          <w:szCs w:val="20"/>
          <w:lang w:val="es-ES" w:eastAsia="es-ES"/>
        </w:rPr>
        <w:t xml:space="preserve"> </w:t>
      </w:r>
      <w:r w:rsidR="000168AC" w:rsidRPr="000168AC">
        <w:rPr>
          <w:rFonts w:ascii="Arial" w:eastAsiaTheme="minorEastAsia" w:hAnsi="Arial" w:cs="Arial"/>
          <w:b/>
          <w:bCs/>
          <w:sz w:val="20"/>
          <w:szCs w:val="20"/>
          <w:lang w:val="es-ES" w:eastAsia="es-ES"/>
        </w:rPr>
        <w:t>4577641726</w:t>
      </w:r>
      <w:r w:rsidR="001C07C2" w:rsidRPr="00E93171">
        <w:rPr>
          <w:rFonts w:asciiTheme="majorHAnsi" w:eastAsiaTheme="minorEastAsia" w:hAnsiTheme="majorHAnsi" w:cstheme="majorHAnsi"/>
          <w:bCs/>
          <w:lang w:val="es-ES" w:eastAsia="es-ES"/>
        </w:rPr>
        <w:t>,</w:t>
      </w:r>
      <w:r w:rsidRPr="00AF2C2A">
        <w:rPr>
          <w:rFonts w:asciiTheme="majorHAnsi" w:hAnsiTheme="majorHAnsi" w:cstheme="majorHAnsi"/>
        </w:rPr>
        <w:t xml:space="preserve"> con el ope</w:t>
      </w:r>
      <w:r w:rsidR="003A3606" w:rsidRPr="00AF2C2A">
        <w:rPr>
          <w:rFonts w:asciiTheme="majorHAnsi" w:hAnsiTheme="majorHAnsi" w:cstheme="majorHAnsi"/>
        </w:rPr>
        <w:t xml:space="preserve">rador SOI del mes de </w:t>
      </w:r>
      <w:r w:rsidR="000168AC">
        <w:rPr>
          <w:rFonts w:asciiTheme="majorHAnsi" w:hAnsiTheme="majorHAnsi" w:cstheme="majorHAnsi"/>
        </w:rPr>
        <w:t>noviembre</w:t>
      </w:r>
      <w:r w:rsidRPr="00AF2C2A">
        <w:rPr>
          <w:rFonts w:asciiTheme="majorHAnsi" w:hAnsiTheme="majorHAnsi" w:cstheme="majorHAnsi"/>
        </w:rPr>
        <w:t>.  (Decreto Ley 2106 de 2019 – “Decreto Ley Antitrámites”)</w:t>
      </w:r>
      <w:r w:rsidR="00994744" w:rsidRPr="00AF2C2A">
        <w:rPr>
          <w:rFonts w:asciiTheme="majorHAnsi" w:hAnsiTheme="majorHAnsi" w:cstheme="majorHAnsi"/>
        </w:rPr>
        <w:t xml:space="preserve"> </w:t>
      </w:r>
    </w:p>
    <w:p w14:paraId="3166B1F4" w14:textId="1D5FA9C2" w:rsidR="00FD1802" w:rsidRPr="00AF2C2A" w:rsidRDefault="00B43CB9" w:rsidP="00FD1802">
      <w:pPr>
        <w:spacing w:after="0"/>
        <w:jc w:val="both"/>
        <w:rPr>
          <w:rFonts w:asciiTheme="majorHAnsi" w:hAnsiTheme="majorHAnsi" w:cstheme="majorHAnsi"/>
        </w:rPr>
      </w:pPr>
      <w:r>
        <w:rPr>
          <w:rFonts w:asciiTheme="majorHAnsi" w:hAnsiTheme="majorHAnsi" w:cstheme="majorHAnsi"/>
        </w:rPr>
        <w:t xml:space="preserve"> </w:t>
      </w:r>
    </w:p>
    <w:p w14:paraId="4BC5B12F" w14:textId="10DCE4CF" w:rsidR="00FD1802" w:rsidRPr="00FD1802" w:rsidRDefault="00FD1802" w:rsidP="00B253A0">
      <w:pPr>
        <w:spacing w:after="0" w:line="240" w:lineRule="auto"/>
        <w:rPr>
          <w:rFonts w:asciiTheme="majorHAnsi" w:hAnsiTheme="majorHAnsi" w:cstheme="majorHAnsi"/>
          <w:color w:val="000000"/>
        </w:rPr>
      </w:pPr>
      <w:r w:rsidRPr="00FD1802">
        <w:rPr>
          <w:rFonts w:asciiTheme="majorHAnsi" w:hAnsiTheme="majorHAnsi" w:cstheme="majorHAnsi"/>
          <w:color w:val="000000"/>
        </w:rPr>
        <w:t xml:space="preserve">Evidencias </w:t>
      </w:r>
      <w:r w:rsidRPr="001C04DC">
        <w:rPr>
          <w:rFonts w:asciiTheme="majorHAnsi" w:hAnsiTheme="majorHAnsi" w:cstheme="majorHAnsi"/>
          <w:color w:val="000000"/>
          <w:shd w:val="clear" w:color="auto" w:fill="FFFFFF" w:themeFill="background1"/>
        </w:rPr>
        <w:t xml:space="preserve">en </w:t>
      </w:r>
      <w:r w:rsidR="00B253A0" w:rsidRPr="001C04DC">
        <w:rPr>
          <w:rFonts w:asciiTheme="majorHAnsi" w:hAnsiTheme="majorHAnsi" w:cstheme="majorHAnsi"/>
          <w:color w:val="000000"/>
          <w:shd w:val="clear" w:color="auto" w:fill="FFFFFF" w:themeFill="background1"/>
        </w:rPr>
        <w:t>(</w:t>
      </w:r>
      <w:r w:rsidR="00AF5D1D">
        <w:rPr>
          <w:rFonts w:asciiTheme="majorHAnsi" w:hAnsiTheme="majorHAnsi" w:cstheme="majorHAnsi"/>
          <w:color w:val="000000"/>
          <w:shd w:val="clear" w:color="auto" w:fill="FFFFFF" w:themeFill="background1"/>
        </w:rPr>
        <w:t>224</w:t>
      </w:r>
      <w:r w:rsidR="00B253A0" w:rsidRPr="001C04DC">
        <w:rPr>
          <w:rFonts w:asciiTheme="majorHAnsi" w:hAnsiTheme="majorHAnsi" w:cstheme="majorHAnsi"/>
          <w:color w:val="000000"/>
          <w:shd w:val="clear" w:color="auto" w:fill="FFFFFF" w:themeFill="background1"/>
        </w:rPr>
        <w:t>)</w:t>
      </w:r>
      <w:r w:rsidRPr="001C04DC">
        <w:rPr>
          <w:rFonts w:asciiTheme="majorHAnsi" w:hAnsiTheme="majorHAnsi" w:cstheme="majorHAnsi"/>
          <w:color w:val="000000"/>
          <w:shd w:val="clear" w:color="auto" w:fill="FFFFFF" w:themeFill="background1"/>
        </w:rPr>
        <w:t xml:space="preserve"> </w:t>
      </w:r>
      <w:r w:rsidRPr="00FD1802">
        <w:rPr>
          <w:rFonts w:asciiTheme="majorHAnsi" w:hAnsiTheme="majorHAnsi" w:cstheme="majorHAnsi"/>
          <w:color w:val="000000"/>
        </w:rPr>
        <w:t>folios</w:t>
      </w:r>
      <w:r w:rsidR="00F913F8">
        <w:rPr>
          <w:rFonts w:asciiTheme="majorHAnsi" w:hAnsiTheme="majorHAnsi" w:cstheme="majorHAnsi"/>
          <w:color w:val="000000"/>
        </w:rPr>
        <w:t xml:space="preserve"> </w:t>
      </w:r>
    </w:p>
    <w:p w14:paraId="7A2B4637" w14:textId="72657601" w:rsidR="00FD1802" w:rsidRPr="00FD1802" w:rsidRDefault="00251A94" w:rsidP="00FD1802">
      <w:pPr>
        <w:spacing w:after="0" w:line="240" w:lineRule="auto"/>
        <w:rPr>
          <w:rFonts w:asciiTheme="majorHAnsi" w:hAnsiTheme="majorHAnsi" w:cstheme="majorHAnsi"/>
          <w:color w:val="000000"/>
        </w:rPr>
      </w:pPr>
      <w:r>
        <w:rPr>
          <w:rFonts w:asciiTheme="majorHAnsi" w:hAnsiTheme="majorHAnsi" w:cstheme="majorHAnsi"/>
          <w:color w:val="000000"/>
        </w:rPr>
        <w:t xml:space="preserve"> </w:t>
      </w:r>
    </w:p>
    <w:p w14:paraId="609A1C57" w14:textId="37C54DCA" w:rsidR="00B3620F" w:rsidRDefault="00FD1802" w:rsidP="00FD1802">
      <w:pPr>
        <w:spacing w:after="0" w:line="240" w:lineRule="auto"/>
        <w:rPr>
          <w:rFonts w:asciiTheme="majorHAnsi" w:hAnsiTheme="majorHAnsi" w:cstheme="majorHAnsi"/>
          <w:color w:val="000000"/>
        </w:rPr>
      </w:pPr>
      <w:r w:rsidRPr="00FD1802">
        <w:rPr>
          <w:rFonts w:asciiTheme="majorHAnsi" w:hAnsiTheme="majorHAnsi" w:cstheme="majorHAnsi"/>
          <w:color w:val="000000"/>
        </w:rPr>
        <w:t xml:space="preserve">Cordialmente, </w:t>
      </w:r>
    </w:p>
    <w:p w14:paraId="27461287" w14:textId="77777777" w:rsidR="00AF2C2A" w:rsidRPr="00FD1802" w:rsidRDefault="00AF2C2A" w:rsidP="00FD1802">
      <w:pPr>
        <w:spacing w:after="0" w:line="240" w:lineRule="auto"/>
        <w:rPr>
          <w:rFonts w:asciiTheme="majorHAnsi" w:hAnsiTheme="majorHAnsi" w:cstheme="majorHAnsi"/>
          <w:color w:val="000000"/>
        </w:rPr>
      </w:pPr>
    </w:p>
    <w:p w14:paraId="11ADCBFE" w14:textId="636F616F" w:rsidR="00FD1802" w:rsidRPr="00F67052" w:rsidRDefault="00FD1802" w:rsidP="00FD1802">
      <w:pPr>
        <w:spacing w:after="0" w:line="240" w:lineRule="auto"/>
        <w:rPr>
          <w:rFonts w:asciiTheme="majorHAnsi" w:hAnsiTheme="majorHAnsi" w:cstheme="majorHAnsi"/>
          <w:color w:val="000000"/>
        </w:rPr>
      </w:pPr>
    </w:p>
    <w:p w14:paraId="53779BA0" w14:textId="77777777" w:rsidR="00FD1802" w:rsidRPr="00F67052" w:rsidRDefault="00FD1802" w:rsidP="00FD1802">
      <w:pPr>
        <w:spacing w:after="0" w:line="240" w:lineRule="auto"/>
        <w:rPr>
          <w:rFonts w:asciiTheme="majorHAnsi" w:hAnsiTheme="majorHAnsi" w:cstheme="majorHAnsi"/>
          <w:b/>
          <w:color w:val="000000"/>
        </w:rPr>
      </w:pPr>
      <w:r w:rsidRPr="00F67052">
        <w:rPr>
          <w:rFonts w:asciiTheme="majorHAnsi" w:hAnsiTheme="majorHAnsi" w:cstheme="majorHAnsi"/>
          <w:b/>
          <w:color w:val="000000"/>
        </w:rPr>
        <w:t>Firma</w:t>
      </w:r>
    </w:p>
    <w:p w14:paraId="2E9A267D" w14:textId="77777777" w:rsidR="00FD1802" w:rsidRPr="00F67052" w:rsidRDefault="00FD1802" w:rsidP="00FD1802">
      <w:pPr>
        <w:spacing w:after="0" w:line="240" w:lineRule="auto"/>
        <w:rPr>
          <w:rFonts w:asciiTheme="majorHAnsi" w:eastAsia="Meiryo" w:hAnsiTheme="majorHAnsi" w:cstheme="majorHAnsi"/>
          <w:b/>
          <w:color w:val="000000"/>
          <w:lang w:eastAsia="es-CO"/>
        </w:rPr>
      </w:pPr>
      <w:r w:rsidRPr="00F67052">
        <w:rPr>
          <w:rFonts w:asciiTheme="majorHAnsi" w:eastAsia="Meiryo" w:hAnsiTheme="majorHAnsi" w:cstheme="majorHAnsi"/>
          <w:b/>
          <w:color w:val="000000"/>
          <w:lang w:eastAsia="es-CO"/>
        </w:rPr>
        <w:t>WADY JAVIER PEÑA SALCEDO</w:t>
      </w:r>
    </w:p>
    <w:p w14:paraId="6AC34952" w14:textId="77777777" w:rsidR="00FD1802" w:rsidRPr="00F67052" w:rsidRDefault="00FD1802" w:rsidP="00FD1802">
      <w:pPr>
        <w:spacing w:after="0" w:line="240" w:lineRule="auto"/>
        <w:rPr>
          <w:rFonts w:asciiTheme="majorHAnsi" w:eastAsia="Meiryo" w:hAnsiTheme="majorHAnsi" w:cstheme="majorHAnsi"/>
          <w:b/>
          <w:color w:val="000000"/>
          <w:lang w:eastAsia="es-CO"/>
        </w:rPr>
      </w:pPr>
      <w:r w:rsidRPr="00F67052">
        <w:rPr>
          <w:rFonts w:asciiTheme="majorHAnsi" w:eastAsia="Meiryo" w:hAnsiTheme="majorHAnsi" w:cstheme="majorHAnsi"/>
          <w:b/>
          <w:color w:val="000000"/>
          <w:lang w:eastAsia="es-CO"/>
        </w:rPr>
        <w:t>Contratista</w:t>
      </w:r>
    </w:p>
    <w:p w14:paraId="60E0CCAB" w14:textId="77777777" w:rsidR="00FD1802" w:rsidRPr="00F67052" w:rsidRDefault="00FD1802" w:rsidP="00FD1802">
      <w:pPr>
        <w:spacing w:after="0" w:line="240" w:lineRule="auto"/>
        <w:rPr>
          <w:rFonts w:asciiTheme="majorHAnsi" w:eastAsia="Meiryo" w:hAnsiTheme="majorHAnsi" w:cstheme="majorHAnsi"/>
          <w:b/>
          <w:color w:val="000000"/>
          <w:lang w:eastAsia="es-CO"/>
        </w:rPr>
      </w:pPr>
      <w:r w:rsidRPr="00F67052">
        <w:rPr>
          <w:rFonts w:asciiTheme="majorHAnsi" w:eastAsia="Meiryo" w:hAnsiTheme="majorHAnsi" w:cstheme="majorHAnsi"/>
          <w:b/>
          <w:color w:val="000000"/>
          <w:lang w:eastAsia="es-CO"/>
        </w:rPr>
        <w:t>C.C. No. 92.526.522</w:t>
      </w:r>
    </w:p>
    <w:p w14:paraId="2B189BF5" w14:textId="77777777" w:rsidR="00FD1802" w:rsidRPr="00F67052" w:rsidRDefault="00FD1802" w:rsidP="00FD1802">
      <w:pPr>
        <w:spacing w:after="0" w:line="240" w:lineRule="auto"/>
        <w:rPr>
          <w:rFonts w:asciiTheme="majorHAnsi" w:eastAsia="Meiryo" w:hAnsiTheme="majorHAnsi" w:cstheme="majorHAnsi"/>
          <w:b/>
          <w:color w:val="000000"/>
          <w:lang w:eastAsia="es-CO"/>
        </w:rPr>
      </w:pPr>
    </w:p>
    <w:p w14:paraId="6A23C5B1" w14:textId="5864F68D" w:rsidR="00FD1802" w:rsidRDefault="00FD1802" w:rsidP="00FD1802">
      <w:pPr>
        <w:spacing w:after="0" w:line="240" w:lineRule="auto"/>
        <w:jc w:val="both"/>
        <w:rPr>
          <w:rFonts w:asciiTheme="majorHAnsi" w:eastAsia="Meiryo" w:hAnsiTheme="majorHAnsi" w:cstheme="majorHAnsi"/>
          <w:color w:val="000000"/>
          <w:lang w:eastAsia="es-CO"/>
        </w:rPr>
      </w:pPr>
      <w:r w:rsidRPr="00F67052">
        <w:rPr>
          <w:rFonts w:asciiTheme="majorHAnsi" w:eastAsia="Meiryo" w:hAnsiTheme="majorHAnsi" w:cstheme="majorHAnsi"/>
          <w:color w:val="000000"/>
          <w:lang w:eastAsia="es-CO"/>
        </w:rPr>
        <w:t>Recibí a satisfacción:</w:t>
      </w:r>
    </w:p>
    <w:p w14:paraId="345368F3" w14:textId="77777777" w:rsidR="00AF2C2A" w:rsidRDefault="00AF2C2A" w:rsidP="00FD1802">
      <w:pPr>
        <w:spacing w:after="0" w:line="240" w:lineRule="auto"/>
        <w:jc w:val="both"/>
        <w:rPr>
          <w:rFonts w:asciiTheme="majorHAnsi" w:eastAsia="Meiryo" w:hAnsiTheme="majorHAnsi" w:cstheme="majorHAnsi"/>
          <w:color w:val="000000"/>
          <w:lang w:eastAsia="es-CO"/>
        </w:rPr>
      </w:pPr>
    </w:p>
    <w:p w14:paraId="3BAB7154" w14:textId="77777777" w:rsidR="00B3620F" w:rsidRPr="00F67052" w:rsidRDefault="00B3620F" w:rsidP="00FD1802">
      <w:pPr>
        <w:spacing w:after="0" w:line="240" w:lineRule="auto"/>
        <w:jc w:val="both"/>
        <w:rPr>
          <w:rFonts w:asciiTheme="majorHAnsi" w:eastAsia="Meiryo" w:hAnsiTheme="majorHAnsi" w:cstheme="majorHAnsi"/>
          <w:color w:val="000000"/>
          <w:lang w:eastAsia="es-CO"/>
        </w:rPr>
      </w:pPr>
    </w:p>
    <w:p w14:paraId="0C6B69A1" w14:textId="04A27B72" w:rsidR="00FD1802" w:rsidRPr="00F67052" w:rsidRDefault="00FD1802" w:rsidP="00FD1802">
      <w:pPr>
        <w:spacing w:after="0" w:line="240" w:lineRule="auto"/>
        <w:rPr>
          <w:rFonts w:asciiTheme="majorHAnsi" w:eastAsia="Meiryo" w:hAnsiTheme="majorHAnsi" w:cstheme="majorHAnsi"/>
          <w:b/>
          <w:color w:val="000000"/>
          <w:lang w:eastAsia="es-CO"/>
        </w:rPr>
      </w:pPr>
    </w:p>
    <w:p w14:paraId="0FC0040F" w14:textId="77777777" w:rsidR="00FD1802" w:rsidRPr="00F67052" w:rsidRDefault="00FD1802" w:rsidP="00FD1802">
      <w:pPr>
        <w:spacing w:after="0" w:line="240" w:lineRule="auto"/>
        <w:rPr>
          <w:rFonts w:asciiTheme="majorHAnsi" w:eastAsia="Meiryo" w:hAnsiTheme="majorHAnsi" w:cstheme="majorHAnsi"/>
          <w:b/>
          <w:color w:val="000000"/>
          <w:lang w:eastAsia="es-CO"/>
        </w:rPr>
      </w:pPr>
      <w:r w:rsidRPr="00F67052">
        <w:rPr>
          <w:rFonts w:asciiTheme="majorHAnsi" w:eastAsia="Meiryo" w:hAnsiTheme="majorHAnsi" w:cstheme="majorHAnsi"/>
          <w:b/>
          <w:color w:val="000000"/>
          <w:lang w:eastAsia="es-CO"/>
        </w:rPr>
        <w:t>Firma</w:t>
      </w:r>
    </w:p>
    <w:p w14:paraId="0EE2BC87" w14:textId="75950EA8" w:rsidR="00FA396E" w:rsidRPr="00005362" w:rsidRDefault="005F7884" w:rsidP="00FA396E">
      <w:pPr>
        <w:spacing w:after="0" w:line="240" w:lineRule="auto"/>
        <w:jc w:val="both"/>
        <w:rPr>
          <w:rFonts w:asciiTheme="majorHAnsi" w:hAnsiTheme="majorHAnsi" w:cstheme="majorHAnsi"/>
          <w:b/>
          <w:sz w:val="24"/>
          <w:szCs w:val="24"/>
          <w:lang w:val="es-ES"/>
        </w:rPr>
      </w:pPr>
      <w:r>
        <w:rPr>
          <w:rFonts w:asciiTheme="majorHAnsi" w:hAnsiTheme="majorHAnsi" w:cstheme="majorHAnsi"/>
          <w:b/>
          <w:sz w:val="24"/>
          <w:szCs w:val="24"/>
          <w:lang w:val="es-ES"/>
        </w:rPr>
        <w:t xml:space="preserve">MIGUEL ÁNGEL ARICAPA TRUJILLO </w:t>
      </w:r>
    </w:p>
    <w:p w14:paraId="425B99A0" w14:textId="498DA587" w:rsidR="00FD1802" w:rsidRPr="00F67052" w:rsidRDefault="005F7884" w:rsidP="00FD1802">
      <w:pPr>
        <w:spacing w:after="0" w:line="240" w:lineRule="auto"/>
        <w:jc w:val="both"/>
        <w:rPr>
          <w:rFonts w:asciiTheme="majorHAnsi" w:eastAsia="Meiryo" w:hAnsiTheme="majorHAnsi" w:cstheme="majorHAnsi"/>
          <w:b/>
          <w:bCs/>
          <w:color w:val="000000"/>
          <w:lang w:val="es-ES" w:eastAsia="es-CO"/>
        </w:rPr>
      </w:pPr>
      <w:r>
        <w:rPr>
          <w:rFonts w:asciiTheme="majorHAnsi" w:eastAsia="Meiryo" w:hAnsiTheme="majorHAnsi" w:cstheme="majorHAnsi"/>
          <w:b/>
          <w:color w:val="000000"/>
          <w:lang w:eastAsia="es-CO"/>
        </w:rPr>
        <w:t>Supervisor</w:t>
      </w:r>
      <w:r w:rsidR="00FD1802" w:rsidRPr="00F67052">
        <w:rPr>
          <w:rFonts w:asciiTheme="majorHAnsi" w:eastAsia="Meiryo" w:hAnsiTheme="majorHAnsi" w:cstheme="majorHAnsi"/>
          <w:b/>
          <w:color w:val="000000"/>
          <w:lang w:eastAsia="es-CO"/>
        </w:rPr>
        <w:t xml:space="preserve"> Contrato </w:t>
      </w:r>
      <w:r w:rsidR="00E773B2" w:rsidRPr="00E773B2">
        <w:rPr>
          <w:rFonts w:asciiTheme="majorHAnsi" w:eastAsia="Meiryo" w:hAnsiTheme="majorHAnsi" w:cstheme="majorHAnsi"/>
          <w:b/>
          <w:bCs/>
          <w:color w:val="000000"/>
          <w:lang w:val="es-ES" w:eastAsia="es-CO"/>
        </w:rPr>
        <w:t>CO1.PCCNTR.5959742</w:t>
      </w:r>
      <w:r w:rsidR="00E773B2">
        <w:rPr>
          <w:rFonts w:asciiTheme="majorHAnsi" w:eastAsia="Meiryo" w:hAnsiTheme="majorHAnsi" w:cstheme="majorHAnsi"/>
          <w:b/>
          <w:bCs/>
          <w:color w:val="000000"/>
          <w:lang w:val="es-ES" w:eastAsia="es-CO"/>
        </w:rPr>
        <w:t xml:space="preserve"> De 2024</w:t>
      </w:r>
      <w:r w:rsidR="004F46C0">
        <w:rPr>
          <w:rFonts w:asciiTheme="majorHAnsi" w:eastAsia="Meiryo" w:hAnsiTheme="majorHAnsi" w:cstheme="majorHAnsi"/>
          <w:b/>
          <w:bCs/>
          <w:color w:val="000000"/>
          <w:lang w:val="es-ES" w:eastAsia="es-CO"/>
        </w:rPr>
        <w:t xml:space="preserve">  </w:t>
      </w:r>
    </w:p>
    <w:bookmarkEnd w:id="1"/>
    <w:p w14:paraId="34CB3973" w14:textId="77777777" w:rsidR="005F7884" w:rsidRPr="005F7884" w:rsidRDefault="005F7884" w:rsidP="005F7884">
      <w:pPr>
        <w:spacing w:after="0" w:line="240" w:lineRule="auto"/>
        <w:jc w:val="both"/>
        <w:rPr>
          <w:rFonts w:asciiTheme="majorHAnsi" w:hAnsiTheme="majorHAnsi" w:cstheme="majorHAnsi"/>
          <w:b/>
          <w:bCs/>
          <w:sz w:val="24"/>
          <w:szCs w:val="24"/>
          <w:lang w:val="es-ES"/>
        </w:rPr>
      </w:pPr>
      <w:r w:rsidRPr="005F7884">
        <w:rPr>
          <w:rFonts w:asciiTheme="majorHAnsi" w:hAnsiTheme="majorHAnsi" w:cstheme="majorHAnsi"/>
          <w:b/>
          <w:bCs/>
          <w:sz w:val="24"/>
          <w:szCs w:val="24"/>
          <w:lang w:val="es-ES"/>
        </w:rPr>
        <w:t>Coordinador Académico</w:t>
      </w:r>
    </w:p>
    <w:p w14:paraId="4132CD33" w14:textId="3BAEE1DF" w:rsidR="00FD1802" w:rsidRDefault="00FD1802" w:rsidP="00164877">
      <w:pPr>
        <w:spacing w:after="0" w:line="240" w:lineRule="auto"/>
        <w:jc w:val="both"/>
        <w:rPr>
          <w:rFonts w:asciiTheme="majorHAnsi" w:eastAsia="Meiryo" w:hAnsiTheme="majorHAnsi" w:cstheme="majorHAnsi"/>
          <w:b/>
          <w:color w:val="000000"/>
          <w:lang w:val="es-ES" w:eastAsia="es-CO"/>
        </w:rPr>
      </w:pPr>
    </w:p>
    <w:p w14:paraId="395D2892" w14:textId="503644F8" w:rsidR="00B249FC" w:rsidRDefault="00B249FC" w:rsidP="00164877">
      <w:pPr>
        <w:spacing w:after="0" w:line="240" w:lineRule="auto"/>
        <w:jc w:val="both"/>
        <w:rPr>
          <w:rFonts w:asciiTheme="majorHAnsi" w:eastAsia="Meiryo" w:hAnsiTheme="majorHAnsi" w:cstheme="majorHAnsi"/>
          <w:b/>
          <w:color w:val="000000"/>
          <w:lang w:val="es-ES" w:eastAsia="es-CO"/>
        </w:rPr>
      </w:pPr>
    </w:p>
    <w:p w14:paraId="4D00B024" w14:textId="55A3F3F2" w:rsidR="00B249FC" w:rsidRDefault="00B249FC" w:rsidP="00164877">
      <w:pPr>
        <w:spacing w:after="0" w:line="240" w:lineRule="auto"/>
        <w:jc w:val="both"/>
        <w:rPr>
          <w:rFonts w:asciiTheme="majorHAnsi" w:hAnsiTheme="majorHAnsi" w:cstheme="majorHAnsi"/>
          <w:b/>
          <w:bCs/>
          <w:sz w:val="24"/>
          <w:szCs w:val="24"/>
          <w:lang w:val="es-ES"/>
        </w:rPr>
      </w:pPr>
    </w:p>
    <w:sectPr w:rsidR="00B249FC" w:rsidSect="007D3DE8">
      <w:headerReference w:type="default" r:id="rId33"/>
      <w:footerReference w:type="default" r:id="rId34"/>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4230A" w14:textId="77777777" w:rsidR="006E2B13" w:rsidRDefault="006E2B13" w:rsidP="001A74F0">
      <w:pPr>
        <w:spacing w:after="0" w:line="240" w:lineRule="auto"/>
      </w:pPr>
      <w:r>
        <w:separator/>
      </w:r>
    </w:p>
  </w:endnote>
  <w:endnote w:type="continuationSeparator" w:id="0">
    <w:p w14:paraId="34C82702" w14:textId="77777777" w:rsidR="006E2B13" w:rsidRDefault="006E2B1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54354207" w:rsidR="00506B30" w:rsidRDefault="00506B30" w:rsidP="00506B30">
            <w:pPr>
              <w:pStyle w:val="Piedepgina"/>
              <w:jc w:val="right"/>
            </w:pPr>
            <w:r>
              <w:fldChar w:fldCharType="begin"/>
            </w:r>
            <w:r>
              <w:instrText>PAGE   \* MERGEFORMAT</w:instrText>
            </w:r>
            <w:r>
              <w:fldChar w:fldCharType="separate"/>
            </w:r>
            <w:r w:rsidR="00673083">
              <w:rPr>
                <w:noProof/>
              </w:rPr>
              <w:t>7</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05007" w14:textId="77777777" w:rsidR="006E2B13" w:rsidRDefault="006E2B13" w:rsidP="001A74F0">
      <w:pPr>
        <w:spacing w:after="0" w:line="240" w:lineRule="auto"/>
      </w:pPr>
      <w:r>
        <w:separator/>
      </w:r>
    </w:p>
  </w:footnote>
  <w:footnote w:type="continuationSeparator" w:id="0">
    <w:p w14:paraId="6FB281E0" w14:textId="77777777" w:rsidR="006E2B13" w:rsidRDefault="006E2B1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7F2B43"/>
    <w:multiLevelType w:val="hybridMultilevel"/>
    <w:tmpl w:val="F97A617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ED53B67"/>
    <w:multiLevelType w:val="hybridMultilevel"/>
    <w:tmpl w:val="2DBC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84D37C2"/>
    <w:multiLevelType w:val="hybridMultilevel"/>
    <w:tmpl w:val="C7F6A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FB072CD"/>
    <w:multiLevelType w:val="hybridMultilevel"/>
    <w:tmpl w:val="F318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6"/>
  </w:num>
  <w:num w:numId="6">
    <w:abstractNumId w:val="11"/>
  </w:num>
  <w:num w:numId="7">
    <w:abstractNumId w:val="0"/>
  </w:num>
  <w:num w:numId="8">
    <w:abstractNumId w:val="12"/>
  </w:num>
  <w:num w:numId="9">
    <w:abstractNumId w:val="14"/>
  </w:num>
  <w:num w:numId="10">
    <w:abstractNumId w:val="5"/>
  </w:num>
  <w:num w:numId="11">
    <w:abstractNumId w:val="15"/>
  </w:num>
  <w:num w:numId="12">
    <w:abstractNumId w:val="3"/>
  </w:num>
  <w:num w:numId="13">
    <w:abstractNumId w:val="1"/>
  </w:num>
  <w:num w:numId="14">
    <w:abstractNumId w:val="16"/>
  </w:num>
  <w:num w:numId="15">
    <w:abstractNumId w:val="13"/>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701"/>
  <w:hyphenationZone w:val="425"/>
  <w:characterSpacingControl w:val="doNotCompress"/>
  <w:hdrShapeDefaults>
    <o:shapedefaults v:ext="edit" spidmax="522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0668C"/>
    <w:rsid w:val="000132D1"/>
    <w:rsid w:val="000136B1"/>
    <w:rsid w:val="000168AC"/>
    <w:rsid w:val="00027C6A"/>
    <w:rsid w:val="00037613"/>
    <w:rsid w:val="00043225"/>
    <w:rsid w:val="0004460A"/>
    <w:rsid w:val="000576E2"/>
    <w:rsid w:val="00057A8D"/>
    <w:rsid w:val="00073057"/>
    <w:rsid w:val="0007647E"/>
    <w:rsid w:val="000815B4"/>
    <w:rsid w:val="00083C77"/>
    <w:rsid w:val="00090224"/>
    <w:rsid w:val="00094541"/>
    <w:rsid w:val="000A0598"/>
    <w:rsid w:val="000A0C3A"/>
    <w:rsid w:val="000A31DD"/>
    <w:rsid w:val="000A5FA8"/>
    <w:rsid w:val="000B78BB"/>
    <w:rsid w:val="000C50AB"/>
    <w:rsid w:val="000C52CC"/>
    <w:rsid w:val="000C7E6D"/>
    <w:rsid w:val="000D1EEE"/>
    <w:rsid w:val="000D1F35"/>
    <w:rsid w:val="000D5479"/>
    <w:rsid w:val="000D5DFC"/>
    <w:rsid w:val="000D6C76"/>
    <w:rsid w:val="000E056B"/>
    <w:rsid w:val="000E6E4B"/>
    <w:rsid w:val="000F420F"/>
    <w:rsid w:val="00103D0D"/>
    <w:rsid w:val="00115817"/>
    <w:rsid w:val="0012458C"/>
    <w:rsid w:val="00134515"/>
    <w:rsid w:val="00134DBC"/>
    <w:rsid w:val="0013769C"/>
    <w:rsid w:val="00144FA5"/>
    <w:rsid w:val="00145502"/>
    <w:rsid w:val="00155CB3"/>
    <w:rsid w:val="00162B3F"/>
    <w:rsid w:val="00164877"/>
    <w:rsid w:val="001729D9"/>
    <w:rsid w:val="001733CE"/>
    <w:rsid w:val="001904DA"/>
    <w:rsid w:val="00190A43"/>
    <w:rsid w:val="00197118"/>
    <w:rsid w:val="001A74F0"/>
    <w:rsid w:val="001C04DC"/>
    <w:rsid w:val="001C07C2"/>
    <w:rsid w:val="001C3E2F"/>
    <w:rsid w:val="001C4C9A"/>
    <w:rsid w:val="001C56F1"/>
    <w:rsid w:val="001E1B09"/>
    <w:rsid w:val="001F08C5"/>
    <w:rsid w:val="001F5EC5"/>
    <w:rsid w:val="001F7A9C"/>
    <w:rsid w:val="001F7B1A"/>
    <w:rsid w:val="002064B0"/>
    <w:rsid w:val="002147E0"/>
    <w:rsid w:val="00223E2B"/>
    <w:rsid w:val="00227166"/>
    <w:rsid w:val="00227568"/>
    <w:rsid w:val="00230754"/>
    <w:rsid w:val="00230F78"/>
    <w:rsid w:val="00240D58"/>
    <w:rsid w:val="002435BD"/>
    <w:rsid w:val="002468EF"/>
    <w:rsid w:val="00251A94"/>
    <w:rsid w:val="0025398D"/>
    <w:rsid w:val="002760D4"/>
    <w:rsid w:val="002850A8"/>
    <w:rsid w:val="0029084E"/>
    <w:rsid w:val="00291390"/>
    <w:rsid w:val="002A1E3A"/>
    <w:rsid w:val="002B10B6"/>
    <w:rsid w:val="002B1DB9"/>
    <w:rsid w:val="002B2B46"/>
    <w:rsid w:val="002B5F28"/>
    <w:rsid w:val="002C0929"/>
    <w:rsid w:val="002C6A2A"/>
    <w:rsid w:val="002D0D20"/>
    <w:rsid w:val="002E7EC2"/>
    <w:rsid w:val="002F31C0"/>
    <w:rsid w:val="00300127"/>
    <w:rsid w:val="003003EC"/>
    <w:rsid w:val="00313BCE"/>
    <w:rsid w:val="00320810"/>
    <w:rsid w:val="003222FD"/>
    <w:rsid w:val="00325C54"/>
    <w:rsid w:val="003368E5"/>
    <w:rsid w:val="00352B95"/>
    <w:rsid w:val="00357066"/>
    <w:rsid w:val="00360187"/>
    <w:rsid w:val="00365A81"/>
    <w:rsid w:val="00366AA8"/>
    <w:rsid w:val="003675EF"/>
    <w:rsid w:val="00370356"/>
    <w:rsid w:val="003A027E"/>
    <w:rsid w:val="003A3606"/>
    <w:rsid w:val="003A506A"/>
    <w:rsid w:val="003B693E"/>
    <w:rsid w:val="003C268F"/>
    <w:rsid w:val="003C2E23"/>
    <w:rsid w:val="003D3806"/>
    <w:rsid w:val="003E5863"/>
    <w:rsid w:val="003F05DF"/>
    <w:rsid w:val="003F206D"/>
    <w:rsid w:val="003F245E"/>
    <w:rsid w:val="003F6CBC"/>
    <w:rsid w:val="00413007"/>
    <w:rsid w:val="00416D37"/>
    <w:rsid w:val="00421B48"/>
    <w:rsid w:val="00426827"/>
    <w:rsid w:val="004272A3"/>
    <w:rsid w:val="00431941"/>
    <w:rsid w:val="00440084"/>
    <w:rsid w:val="00440E2B"/>
    <w:rsid w:val="00452A83"/>
    <w:rsid w:val="00461137"/>
    <w:rsid w:val="00471CAB"/>
    <w:rsid w:val="00477678"/>
    <w:rsid w:val="0049074F"/>
    <w:rsid w:val="004951CC"/>
    <w:rsid w:val="00497118"/>
    <w:rsid w:val="004A6338"/>
    <w:rsid w:val="004A6E52"/>
    <w:rsid w:val="004A7CD1"/>
    <w:rsid w:val="004C0B64"/>
    <w:rsid w:val="004C7149"/>
    <w:rsid w:val="004E1E7E"/>
    <w:rsid w:val="004F305D"/>
    <w:rsid w:val="004F3C83"/>
    <w:rsid w:val="004F46C0"/>
    <w:rsid w:val="004F6897"/>
    <w:rsid w:val="00503AEA"/>
    <w:rsid w:val="00505E9E"/>
    <w:rsid w:val="00506B30"/>
    <w:rsid w:val="005231C3"/>
    <w:rsid w:val="0052458B"/>
    <w:rsid w:val="00526B23"/>
    <w:rsid w:val="00526DB3"/>
    <w:rsid w:val="00527F3C"/>
    <w:rsid w:val="0053169A"/>
    <w:rsid w:val="00537FE7"/>
    <w:rsid w:val="005409E7"/>
    <w:rsid w:val="00544948"/>
    <w:rsid w:val="00553278"/>
    <w:rsid w:val="005732D5"/>
    <w:rsid w:val="00575AC3"/>
    <w:rsid w:val="005771A9"/>
    <w:rsid w:val="00583DA2"/>
    <w:rsid w:val="0058429B"/>
    <w:rsid w:val="00586BA2"/>
    <w:rsid w:val="0059376B"/>
    <w:rsid w:val="005949E6"/>
    <w:rsid w:val="005A335F"/>
    <w:rsid w:val="005C7E0E"/>
    <w:rsid w:val="005E0509"/>
    <w:rsid w:val="005F0C7A"/>
    <w:rsid w:val="005F7884"/>
    <w:rsid w:val="006103D2"/>
    <w:rsid w:val="00610FE9"/>
    <w:rsid w:val="00611F7A"/>
    <w:rsid w:val="006143B5"/>
    <w:rsid w:val="0061449E"/>
    <w:rsid w:val="006146D5"/>
    <w:rsid w:val="00617EDF"/>
    <w:rsid w:val="00624BC7"/>
    <w:rsid w:val="00626866"/>
    <w:rsid w:val="00626E78"/>
    <w:rsid w:val="00630FEF"/>
    <w:rsid w:val="006316A4"/>
    <w:rsid w:val="00634296"/>
    <w:rsid w:val="00636553"/>
    <w:rsid w:val="006440D4"/>
    <w:rsid w:val="00645236"/>
    <w:rsid w:val="00646DC9"/>
    <w:rsid w:val="00654BC2"/>
    <w:rsid w:val="006564B1"/>
    <w:rsid w:val="006602DF"/>
    <w:rsid w:val="0066113F"/>
    <w:rsid w:val="0066558D"/>
    <w:rsid w:val="0066631E"/>
    <w:rsid w:val="00667176"/>
    <w:rsid w:val="0067191F"/>
    <w:rsid w:val="00671B7E"/>
    <w:rsid w:val="00673083"/>
    <w:rsid w:val="00676AFA"/>
    <w:rsid w:val="00680B6D"/>
    <w:rsid w:val="00682890"/>
    <w:rsid w:val="00685390"/>
    <w:rsid w:val="006865F2"/>
    <w:rsid w:val="0068729A"/>
    <w:rsid w:val="00687DC0"/>
    <w:rsid w:val="00691055"/>
    <w:rsid w:val="006A1933"/>
    <w:rsid w:val="006A47F4"/>
    <w:rsid w:val="006A70D8"/>
    <w:rsid w:val="006B242D"/>
    <w:rsid w:val="006C123C"/>
    <w:rsid w:val="006C3DDD"/>
    <w:rsid w:val="006C4C67"/>
    <w:rsid w:val="006E252D"/>
    <w:rsid w:val="006E2B13"/>
    <w:rsid w:val="006F13CC"/>
    <w:rsid w:val="006F3AB3"/>
    <w:rsid w:val="006F6F9E"/>
    <w:rsid w:val="00704597"/>
    <w:rsid w:val="007100C0"/>
    <w:rsid w:val="00711DED"/>
    <w:rsid w:val="00714C13"/>
    <w:rsid w:val="0071781B"/>
    <w:rsid w:val="00726C66"/>
    <w:rsid w:val="007305BE"/>
    <w:rsid w:val="00730722"/>
    <w:rsid w:val="00731C82"/>
    <w:rsid w:val="0075348B"/>
    <w:rsid w:val="007574FB"/>
    <w:rsid w:val="00757E48"/>
    <w:rsid w:val="00760269"/>
    <w:rsid w:val="00764DA3"/>
    <w:rsid w:val="00766253"/>
    <w:rsid w:val="00770009"/>
    <w:rsid w:val="007722AF"/>
    <w:rsid w:val="007828B3"/>
    <w:rsid w:val="007A2749"/>
    <w:rsid w:val="007B0E6B"/>
    <w:rsid w:val="007C2FE9"/>
    <w:rsid w:val="007C6D57"/>
    <w:rsid w:val="007C722D"/>
    <w:rsid w:val="007D1438"/>
    <w:rsid w:val="007D3DE8"/>
    <w:rsid w:val="007D6707"/>
    <w:rsid w:val="007E1D66"/>
    <w:rsid w:val="007E3944"/>
    <w:rsid w:val="007F59B0"/>
    <w:rsid w:val="007F6EE6"/>
    <w:rsid w:val="008035CA"/>
    <w:rsid w:val="00803825"/>
    <w:rsid w:val="00804A8B"/>
    <w:rsid w:val="00805D80"/>
    <w:rsid w:val="00812425"/>
    <w:rsid w:val="00823A33"/>
    <w:rsid w:val="0083380C"/>
    <w:rsid w:val="00840510"/>
    <w:rsid w:val="00843226"/>
    <w:rsid w:val="00857900"/>
    <w:rsid w:val="00861D1B"/>
    <w:rsid w:val="008633AD"/>
    <w:rsid w:val="0086727C"/>
    <w:rsid w:val="00867416"/>
    <w:rsid w:val="00891BB1"/>
    <w:rsid w:val="008A4F47"/>
    <w:rsid w:val="008B2B34"/>
    <w:rsid w:val="008B48EB"/>
    <w:rsid w:val="008E3BD8"/>
    <w:rsid w:val="008E764E"/>
    <w:rsid w:val="008F38DA"/>
    <w:rsid w:val="008F720E"/>
    <w:rsid w:val="009058FB"/>
    <w:rsid w:val="009169F2"/>
    <w:rsid w:val="0092042E"/>
    <w:rsid w:val="00926CB7"/>
    <w:rsid w:val="00930150"/>
    <w:rsid w:val="00934649"/>
    <w:rsid w:val="009359F1"/>
    <w:rsid w:val="00940ED3"/>
    <w:rsid w:val="00943873"/>
    <w:rsid w:val="00944F91"/>
    <w:rsid w:val="00951AAA"/>
    <w:rsid w:val="009579FC"/>
    <w:rsid w:val="009645E2"/>
    <w:rsid w:val="00966651"/>
    <w:rsid w:val="00967E0A"/>
    <w:rsid w:val="009706B4"/>
    <w:rsid w:val="00983329"/>
    <w:rsid w:val="00984C14"/>
    <w:rsid w:val="0099037C"/>
    <w:rsid w:val="00994744"/>
    <w:rsid w:val="009A230B"/>
    <w:rsid w:val="009A287B"/>
    <w:rsid w:val="009A324B"/>
    <w:rsid w:val="009A5B02"/>
    <w:rsid w:val="009C0F15"/>
    <w:rsid w:val="009C14C9"/>
    <w:rsid w:val="009C39EE"/>
    <w:rsid w:val="009C6C95"/>
    <w:rsid w:val="009D5D57"/>
    <w:rsid w:val="009E4003"/>
    <w:rsid w:val="009E61ED"/>
    <w:rsid w:val="009F4403"/>
    <w:rsid w:val="00A0214A"/>
    <w:rsid w:val="00A115A8"/>
    <w:rsid w:val="00A20CDF"/>
    <w:rsid w:val="00A22644"/>
    <w:rsid w:val="00A3281C"/>
    <w:rsid w:val="00A329CE"/>
    <w:rsid w:val="00A46EF5"/>
    <w:rsid w:val="00A47D73"/>
    <w:rsid w:val="00A51BA3"/>
    <w:rsid w:val="00A57527"/>
    <w:rsid w:val="00A6044D"/>
    <w:rsid w:val="00A63C63"/>
    <w:rsid w:val="00A67167"/>
    <w:rsid w:val="00A67C56"/>
    <w:rsid w:val="00A73F06"/>
    <w:rsid w:val="00A74EF2"/>
    <w:rsid w:val="00A7514C"/>
    <w:rsid w:val="00A768CC"/>
    <w:rsid w:val="00A76F2E"/>
    <w:rsid w:val="00A81C53"/>
    <w:rsid w:val="00A82C1C"/>
    <w:rsid w:val="00A83904"/>
    <w:rsid w:val="00A93CA4"/>
    <w:rsid w:val="00AA24BB"/>
    <w:rsid w:val="00AA42EA"/>
    <w:rsid w:val="00AB601E"/>
    <w:rsid w:val="00AC0AF0"/>
    <w:rsid w:val="00AC1A41"/>
    <w:rsid w:val="00AC1DFA"/>
    <w:rsid w:val="00AC60A6"/>
    <w:rsid w:val="00AC60B2"/>
    <w:rsid w:val="00AD4105"/>
    <w:rsid w:val="00AE694B"/>
    <w:rsid w:val="00AF2C2A"/>
    <w:rsid w:val="00AF5D1D"/>
    <w:rsid w:val="00AF6200"/>
    <w:rsid w:val="00B038AD"/>
    <w:rsid w:val="00B110C0"/>
    <w:rsid w:val="00B14F1F"/>
    <w:rsid w:val="00B153A2"/>
    <w:rsid w:val="00B17AF3"/>
    <w:rsid w:val="00B22810"/>
    <w:rsid w:val="00B22AAE"/>
    <w:rsid w:val="00B249FC"/>
    <w:rsid w:val="00B253A0"/>
    <w:rsid w:val="00B31AD3"/>
    <w:rsid w:val="00B32BB7"/>
    <w:rsid w:val="00B3620F"/>
    <w:rsid w:val="00B3645E"/>
    <w:rsid w:val="00B43CB9"/>
    <w:rsid w:val="00B452A9"/>
    <w:rsid w:val="00B52935"/>
    <w:rsid w:val="00B53033"/>
    <w:rsid w:val="00B546BF"/>
    <w:rsid w:val="00B70A7D"/>
    <w:rsid w:val="00B71550"/>
    <w:rsid w:val="00B75A43"/>
    <w:rsid w:val="00B77EB4"/>
    <w:rsid w:val="00B852E8"/>
    <w:rsid w:val="00B8582F"/>
    <w:rsid w:val="00B972FA"/>
    <w:rsid w:val="00BB3E93"/>
    <w:rsid w:val="00BB47E0"/>
    <w:rsid w:val="00BC1CB1"/>
    <w:rsid w:val="00BC4AD6"/>
    <w:rsid w:val="00BC55FC"/>
    <w:rsid w:val="00BC6EF0"/>
    <w:rsid w:val="00BC776E"/>
    <w:rsid w:val="00BD4AD5"/>
    <w:rsid w:val="00BD7543"/>
    <w:rsid w:val="00BF1818"/>
    <w:rsid w:val="00BF3BB7"/>
    <w:rsid w:val="00C03E87"/>
    <w:rsid w:val="00C21567"/>
    <w:rsid w:val="00C26251"/>
    <w:rsid w:val="00C35E56"/>
    <w:rsid w:val="00C4357A"/>
    <w:rsid w:val="00C448D0"/>
    <w:rsid w:val="00C548E1"/>
    <w:rsid w:val="00C54B7C"/>
    <w:rsid w:val="00C62EF3"/>
    <w:rsid w:val="00C66B06"/>
    <w:rsid w:val="00C72023"/>
    <w:rsid w:val="00C8054A"/>
    <w:rsid w:val="00C85C46"/>
    <w:rsid w:val="00C85E51"/>
    <w:rsid w:val="00C869B1"/>
    <w:rsid w:val="00C93BC0"/>
    <w:rsid w:val="00C96EA2"/>
    <w:rsid w:val="00CA3288"/>
    <w:rsid w:val="00CB3156"/>
    <w:rsid w:val="00CB5F1F"/>
    <w:rsid w:val="00CB6669"/>
    <w:rsid w:val="00CC197A"/>
    <w:rsid w:val="00CC6CFD"/>
    <w:rsid w:val="00CD5049"/>
    <w:rsid w:val="00CD5406"/>
    <w:rsid w:val="00CE032D"/>
    <w:rsid w:val="00CE61DA"/>
    <w:rsid w:val="00CE6EE8"/>
    <w:rsid w:val="00CE700B"/>
    <w:rsid w:val="00CE7E2E"/>
    <w:rsid w:val="00CF0859"/>
    <w:rsid w:val="00CF5DDF"/>
    <w:rsid w:val="00CF7BC6"/>
    <w:rsid w:val="00D03296"/>
    <w:rsid w:val="00D034D3"/>
    <w:rsid w:val="00D03806"/>
    <w:rsid w:val="00D27C5C"/>
    <w:rsid w:val="00D3107A"/>
    <w:rsid w:val="00D335D9"/>
    <w:rsid w:val="00D3421A"/>
    <w:rsid w:val="00D35109"/>
    <w:rsid w:val="00D445EA"/>
    <w:rsid w:val="00D45921"/>
    <w:rsid w:val="00D53A48"/>
    <w:rsid w:val="00D55613"/>
    <w:rsid w:val="00D60C8B"/>
    <w:rsid w:val="00D817BC"/>
    <w:rsid w:val="00D87662"/>
    <w:rsid w:val="00D936C8"/>
    <w:rsid w:val="00DB3F8B"/>
    <w:rsid w:val="00DB6447"/>
    <w:rsid w:val="00DB66EE"/>
    <w:rsid w:val="00DB7176"/>
    <w:rsid w:val="00DC4882"/>
    <w:rsid w:val="00DD03DC"/>
    <w:rsid w:val="00DD11F8"/>
    <w:rsid w:val="00DE28A1"/>
    <w:rsid w:val="00DE3A7A"/>
    <w:rsid w:val="00DE5E5F"/>
    <w:rsid w:val="00E031B6"/>
    <w:rsid w:val="00E26C16"/>
    <w:rsid w:val="00E300FF"/>
    <w:rsid w:val="00E36CA4"/>
    <w:rsid w:val="00E370BB"/>
    <w:rsid w:val="00E425EE"/>
    <w:rsid w:val="00E42970"/>
    <w:rsid w:val="00E4374F"/>
    <w:rsid w:val="00E46B70"/>
    <w:rsid w:val="00E50BE3"/>
    <w:rsid w:val="00E511C5"/>
    <w:rsid w:val="00E56A3B"/>
    <w:rsid w:val="00E57970"/>
    <w:rsid w:val="00E57D43"/>
    <w:rsid w:val="00E6355E"/>
    <w:rsid w:val="00E65198"/>
    <w:rsid w:val="00E773B2"/>
    <w:rsid w:val="00E903F2"/>
    <w:rsid w:val="00E906B2"/>
    <w:rsid w:val="00E919EA"/>
    <w:rsid w:val="00E93171"/>
    <w:rsid w:val="00EA2DBE"/>
    <w:rsid w:val="00EA5B57"/>
    <w:rsid w:val="00EB2296"/>
    <w:rsid w:val="00EB246D"/>
    <w:rsid w:val="00EB4A0F"/>
    <w:rsid w:val="00EB5252"/>
    <w:rsid w:val="00EB67F8"/>
    <w:rsid w:val="00EC03DE"/>
    <w:rsid w:val="00EC3489"/>
    <w:rsid w:val="00ED2DAC"/>
    <w:rsid w:val="00ED51E6"/>
    <w:rsid w:val="00EE1B18"/>
    <w:rsid w:val="00EF2C2C"/>
    <w:rsid w:val="00F021D4"/>
    <w:rsid w:val="00F033D2"/>
    <w:rsid w:val="00F170BC"/>
    <w:rsid w:val="00F1723A"/>
    <w:rsid w:val="00F20A4A"/>
    <w:rsid w:val="00F33C8F"/>
    <w:rsid w:val="00F34E3D"/>
    <w:rsid w:val="00F44772"/>
    <w:rsid w:val="00F452CE"/>
    <w:rsid w:val="00F46A52"/>
    <w:rsid w:val="00F52B39"/>
    <w:rsid w:val="00F54B50"/>
    <w:rsid w:val="00F6068E"/>
    <w:rsid w:val="00F6303C"/>
    <w:rsid w:val="00F74CC7"/>
    <w:rsid w:val="00F76309"/>
    <w:rsid w:val="00F811F3"/>
    <w:rsid w:val="00F8382D"/>
    <w:rsid w:val="00F86A63"/>
    <w:rsid w:val="00F91104"/>
    <w:rsid w:val="00F913F8"/>
    <w:rsid w:val="00F9382D"/>
    <w:rsid w:val="00F94B9F"/>
    <w:rsid w:val="00F953D4"/>
    <w:rsid w:val="00F968C7"/>
    <w:rsid w:val="00F97762"/>
    <w:rsid w:val="00FA333D"/>
    <w:rsid w:val="00FA396E"/>
    <w:rsid w:val="00FA6DBC"/>
    <w:rsid w:val="00FA7314"/>
    <w:rsid w:val="00FB4043"/>
    <w:rsid w:val="00FB45BA"/>
    <w:rsid w:val="00FB7C8E"/>
    <w:rsid w:val="00FC3A44"/>
    <w:rsid w:val="00FD1802"/>
    <w:rsid w:val="00FD3781"/>
    <w:rsid w:val="00FD6450"/>
    <w:rsid w:val="00FD7163"/>
    <w:rsid w:val="00FE2696"/>
    <w:rsid w:val="00FE3C25"/>
    <w:rsid w:val="00FE3E37"/>
    <w:rsid w:val="00FE68C5"/>
    <w:rsid w:val="00FF364E"/>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2225"/>
    <o:shapelayout v:ext="edit">
      <o:idmap v:ext="edit" data="1"/>
    </o:shapelayout>
  </w:shapeDefaults>
  <w:decimalSymbol w:val="."/>
  <w:listSeparator w:val=","/>
  <w14:docId w14:val="0D381252"/>
  <w14:defaultImageDpi w14:val="330"/>
  <w15:docId w15:val="{E058CC2F-0CC8-4590-9214-0BE0CAAA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ipervnculovisitado">
    <w:name w:val="FollowedHyperlink"/>
    <w:basedOn w:val="Fuentedeprrafopredeter"/>
    <w:uiPriority w:val="99"/>
    <w:semiHidden/>
    <w:unhideWhenUsed/>
    <w:rsid w:val="00D817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09.%20AGENDA%20WADY%20JAVIER%20PE&#209;A%20SALCEDO%20-%20SAN%20FELIPE.pdf" TargetMode="External"/><Relationship Id="rId18" Type="http://schemas.openxmlformats.org/officeDocument/2006/relationships/hyperlink" Target="24.%20GOR-F-084%20creacion%20unidad-unidad%20productiva%20Laguna%20Morocoto.pdf" TargetMode="External"/><Relationship Id="rId26" Type="http://schemas.openxmlformats.org/officeDocument/2006/relationships/hyperlink" Target="3.%20GPFI-F-134%20Planeacion%20Pedagogica%20Proyecto%20Formativo%2001.xlsx" TargetMode="External"/><Relationship Id="rId3" Type="http://schemas.openxmlformats.org/officeDocument/2006/relationships/styles" Target="styles.xml"/><Relationship Id="rId21" Type="http://schemas.openxmlformats.org/officeDocument/2006/relationships/hyperlink" Target="27.%20%20Actas%20entrega%20de%20materiales%20de%20formaci&#243;n..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10.%20GTH-F-073FormatoInformeFinaldeSupervisionContratoPrestaciondeServiciosPersonales__V03_%20Wady%20Javier%20Pe&#241;a%20Salcedo.pdf" TargetMode="External"/><Relationship Id="rId17" Type="http://schemas.openxmlformats.org/officeDocument/2006/relationships/hyperlink" Target="21.Reporte%20de%20Juicios%20Evaluativos%20BPA%20San%20Felipe..xls" TargetMode="External"/><Relationship Id="rId25" Type="http://schemas.openxmlformats.org/officeDocument/2006/relationships/hyperlink" Target="2.%20DISE&#209;O%20CURRICULAR%20%20FORMACION%20PRODUCCION%20AGROPECUARIA%20PARA%20LA%20SEGURIDAD%20ALIMENTARIA%20EN.pdf"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21.%20Reporte%20de%20Juicios%20Evaluativos%20Mirolindo..xls" TargetMode="External"/><Relationship Id="rId20" Type="http://schemas.openxmlformats.org/officeDocument/2006/relationships/hyperlink" Target="17.%20solicitud%20de%20materiales%20de%20formacion%20para%20fortalecer%20las%20unidades%20productivas%20a%20la%20alcaldia.pdf" TargetMode="External"/><Relationship Id="rId29" Type="http://schemas.openxmlformats.org/officeDocument/2006/relationships/hyperlink" Target="06.%20actas%20de%20inducci&#243;n%20y%20concertaci&#243;n%20de%20horarios%20de%20los%20programas%20de%20formaci&#243;n%20implementado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4.%20Socializacion%20programa%20SER%20-%20Guadalupe%20Galilea..pdf" TargetMode="External"/><Relationship Id="rId24" Type="http://schemas.openxmlformats.org/officeDocument/2006/relationships/hyperlink" Target="18.%20formulaci&#243;n%20estrat&#233;gica%20de%205%20proyectos.pdf" TargetMode="External"/><Relationship Id="rId32" Type="http://schemas.openxmlformats.org/officeDocument/2006/relationships/hyperlink" Target="7.%20CERTIFICADO%20AFILIACION%20ARL%20-%20WADY%20JAVIER%20PE&#209;A%20SALCEDO.pdf" TargetMode="External"/><Relationship Id="rId5" Type="http://schemas.openxmlformats.org/officeDocument/2006/relationships/webSettings" Target="webSettings.xml"/><Relationship Id="rId15" Type="http://schemas.openxmlformats.org/officeDocument/2006/relationships/hyperlink" Target="13.%20Reporte%20Ejecuci&#243;n%20Horas%20Programadas%20mes%20de%20diciembre.pdf" TargetMode="External"/><Relationship Id="rId23" Type="http://schemas.openxmlformats.org/officeDocument/2006/relationships/hyperlink" Target="12.%20Asistencia%20a%20la%20socializaci&#243;n%20programas%20SER..pdf" TargetMode="External"/><Relationship Id="rId28" Type="http://schemas.openxmlformats.org/officeDocument/2006/relationships/hyperlink" Target="5.%20Guia%20de%20Aprendizaje%20%20sector%20agricola%201.docx" TargetMode="External"/><Relationship Id="rId36" Type="http://schemas.openxmlformats.org/officeDocument/2006/relationships/theme" Target="theme/theme1.xml"/><Relationship Id="rId10" Type="http://schemas.openxmlformats.org/officeDocument/2006/relationships/hyperlink" Target="15.%20EVIDENCIAS%20FOTOGRAFICAS%20%20COMUNIDAD%20LA%20UNION%20%20MUNICIPIO%20DE%20BARRANCOMINAS..pdf" TargetMode="External"/><Relationship Id="rId19" Type="http://schemas.openxmlformats.org/officeDocument/2006/relationships/hyperlink" Target="20.%20%20JORNADA%20DE%20INDUCCION%20(19%20de%20febrero%20al%201%20de%20marzo).pdf" TargetMode="External"/><Relationship Id="rId31" Type="http://schemas.openxmlformats.org/officeDocument/2006/relationships/hyperlink" Target="25.%20PLANILLA%20INTEGRADA%20AUTOLIQUIDACI&#211;N%20APORTES%20NOVIEMBRE.pdf" TargetMode="External"/><Relationship Id="rId4" Type="http://schemas.openxmlformats.org/officeDocument/2006/relationships/settings" Target="settings.xml"/><Relationship Id="rId9" Type="http://schemas.openxmlformats.org/officeDocument/2006/relationships/hyperlink" Target="18.%20formulaci&#243;n%20estrat&#233;gica%20de%205%20proyectos.pdf" TargetMode="External"/><Relationship Id="rId14" Type="http://schemas.openxmlformats.org/officeDocument/2006/relationships/hyperlink" Target="16.%20GTH-F-087%20Formato%20Informe%20Legalizacion%20Desplazamiento%20Del%20ContratistaV.02.pdf" TargetMode="External"/><Relationship Id="rId22" Type="http://schemas.openxmlformats.org/officeDocument/2006/relationships/hyperlink" Target="19.%20EVIDENCIAS%20FOTOGRAFICAS%20REUNI&#211;N%20DE%20SEGUIMIENTO%20OPERATIVO%20DEL%20PROGRAMA%20SER..pdf" TargetMode="External"/><Relationship Id="rId27" Type="http://schemas.openxmlformats.org/officeDocument/2006/relationships/hyperlink" Target="4.%20PLAN%20DE%20TRABAJO%20S.A.C.S%20%202024.xlsx" TargetMode="External"/><Relationship Id="rId30" Type="http://schemas.openxmlformats.org/officeDocument/2006/relationships/hyperlink" Target="1.%20GTH-F-062-V09%20FORMATO%20INFORMEME%20NSUAL%20DE%20EJECUCION%20CONTRACTUAL%20v10.docx" TargetMode="External"/><Relationship Id="rId35" Type="http://schemas.openxmlformats.org/officeDocument/2006/relationships/fontTable" Target="fontTable.xml"/><Relationship Id="rId8" Type="http://schemas.openxmlformats.org/officeDocument/2006/relationships/hyperlink" Target="08.%20Evidencias%20fotogr&#225;ficas%20de%20las%20comunidades%20donde%20de%20imparti&#243;%20formaci&#243;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48ADA-A612-4457-B114-9730BD64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8</Pages>
  <Words>2739</Words>
  <Characters>15615</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dc:description/>
  <cp:lastModifiedBy>WADY PEÑA</cp:lastModifiedBy>
  <cp:revision>20</cp:revision>
  <dcterms:created xsi:type="dcterms:W3CDTF">2024-12-12T21:24:00Z</dcterms:created>
  <dcterms:modified xsi:type="dcterms:W3CDTF">2024-12-13T02:38:00Z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